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75" w:rsidRDefault="003C3C75" w:rsidP="00285FAE">
      <w:pPr>
        <w:spacing w:after="0" w:line="240" w:lineRule="auto"/>
        <w:jc w:val="center"/>
        <w:rPr>
          <w:rFonts w:ascii="Arial" w:hAnsi="Arial" w:cs="Arial"/>
          <w:b/>
          <w:bCs/>
          <w:sz w:val="20"/>
          <w:szCs w:val="20"/>
        </w:rPr>
      </w:pPr>
    </w:p>
    <w:p w:rsidR="00737D1E" w:rsidRDefault="00737D1E" w:rsidP="00285FAE">
      <w:pPr>
        <w:spacing w:after="0" w:line="240" w:lineRule="auto"/>
        <w:jc w:val="center"/>
        <w:rPr>
          <w:rFonts w:ascii="Arial" w:hAnsi="Arial" w:cs="Arial"/>
          <w:b/>
          <w:bCs/>
          <w:sz w:val="20"/>
          <w:szCs w:val="20"/>
        </w:rPr>
      </w:pPr>
    </w:p>
    <w:p w:rsidR="00737D1E" w:rsidRDefault="00737D1E" w:rsidP="00285FAE">
      <w:pPr>
        <w:spacing w:after="0" w:line="240" w:lineRule="auto"/>
        <w:jc w:val="center"/>
        <w:rPr>
          <w:rFonts w:ascii="Arial" w:hAnsi="Arial" w:cs="Arial"/>
          <w:b/>
          <w:bCs/>
          <w:sz w:val="20"/>
          <w:szCs w:val="20"/>
        </w:rPr>
      </w:pPr>
    </w:p>
    <w:p w:rsidR="003C3C75" w:rsidRDefault="003C3C75"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111054">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r w:rsidR="00A8763D">
        <w:rPr>
          <w:rFonts w:ascii="Arial" w:hAnsi="Arial" w:cs="Arial"/>
          <w:sz w:val="20"/>
          <w:szCs w:val="20"/>
        </w:rPr>
        <w: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111054">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Default="00285FAE"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Pr="00750333" w:rsidRDefault="00111054"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lastRenderedPageBreak/>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 Where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3C3C75">
      <w:pPr>
        <w:spacing w:after="0" w:line="240" w:lineRule="auto"/>
        <w:jc w:val="both"/>
        <w:rPr>
          <w:rFonts w:ascii="Arial" w:hAnsi="Arial" w:cs="Arial"/>
          <w:sz w:val="20"/>
          <w:szCs w:val="20"/>
        </w:rPr>
      </w:pPr>
    </w:p>
    <w:p w:rsidR="00E923D9" w:rsidRDefault="00E923D9" w:rsidP="00E923D9">
      <w:pPr>
        <w:spacing w:after="0" w:line="240" w:lineRule="auto"/>
        <w:jc w:val="both"/>
        <w:rPr>
          <w:rFonts w:ascii="Arial" w:hAnsi="Arial" w:cs="Arial"/>
          <w:sz w:val="20"/>
          <w:szCs w:val="20"/>
        </w:rPr>
      </w:pPr>
    </w:p>
    <w:p w:rsidR="00E923D9" w:rsidRPr="00B6485C" w:rsidRDefault="00E923D9" w:rsidP="00E923D9">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lastRenderedPageBreak/>
        <w:t xml:space="preserve">Preference to Make in India products (For bids &lt; 200 Crore): Preference shall be given to Class 1 local supplier as defined in public procurement (Preference to Make in India), Order 2017 as amended from time to time and its subsequent Orders/Notifications issued by concerned Nodal Ministry for specific Goods/Products. The minimum local content to qualify as a Class 1 local supplier is denoted in the bid document. If the bidder wants to avail the Purchase preference, the bidder must upload a certificate from the OEM regarding the percentage of the local content and the details of locations at which the local value addition is made along with their bid, failing which no purchase preference shall be granted. In case the bid value is more than Rs 10 Crore, the declaration relating to percentage of local content shall be certified by the statutory auditor or cost auditor, if the OEM is a company and by a practicing cost accountant or a chartered accountant for OEMs other than companies as per the Public </w:t>
      </w:r>
      <w:r w:rsidRPr="00B6485C">
        <w:rPr>
          <w:rFonts w:ascii="Arial" w:hAnsi="Arial" w:cs="Arial"/>
          <w:w w:val="105"/>
          <w:sz w:val="20"/>
        </w:rPr>
        <w:t>Procurement (preference to Make-in -India) order 2017 dated 04.06.2020. Only Class-I and Class-II Local suppliers as per MII order dated 4.6.2020 will be eligible to bid. Non - Local suppliers as per MII order dated 04.06.2020 are not eligible to participate. However, eligible micro and small enterprises will be allowed to participate. In case Buyer has selected Purchase preference to Micro and Small Enterprises clause in the bid, the same will get precedence over this clause.</w:t>
      </w:r>
    </w:p>
    <w:p w:rsidR="00E923D9" w:rsidRPr="00B6485C" w:rsidRDefault="00E923D9" w:rsidP="00E923D9">
      <w:pPr>
        <w:pStyle w:val="ListParagraph"/>
        <w:tabs>
          <w:tab w:val="left" w:pos="1530"/>
        </w:tabs>
        <w:spacing w:line="251" w:lineRule="exact"/>
        <w:ind w:left="360"/>
        <w:jc w:val="both"/>
        <w:rPr>
          <w:rFonts w:ascii="Arial" w:eastAsiaTheme="minorEastAsia" w:hAnsi="Arial" w:cs="Arial"/>
          <w:w w:val="105"/>
          <w:sz w:val="20"/>
        </w:rPr>
      </w:pPr>
    </w:p>
    <w:p w:rsidR="00E923D9" w:rsidRPr="00E923D9" w:rsidRDefault="00E923D9" w:rsidP="00E923D9">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t xml:space="preserve">Purchase preference to Micro and Small Enterprises (MSEs): Purchase preference will be given to MSEs as defined in Public Procurement Policy for Micro and Small Enterprises (MSEs) Order, 2012 dated 23.03.2012 issued by Ministry of Micro, Small and Medium Enterprises and its subsequent Orders/Notifications issued by concerned Ministry. If the bidder wants to avail the Purchase preference, the bidder must be the manufacturer of the offered product in case of bid for supply of goods. Traders are excluded from the purview of Public Procurement Policy for Micro and Small Enterprises. In respect of bid for Services, the bidder must be the Service provider of the offered Service. Relevant documentary evidence in this regard shall be uploaded along with the bid in respect of the offered product or service. If L-1 is not an MSE and MSE Seller (s) has/have quoted price within L-1+ 15% (Selected by Buyer) of margin of purchase preference /price band defined in relevant policy, such Seller shall be given opportunity to match L-1 price and contract will be awarded for 25%(selected by Buyer) percentage of </w:t>
      </w:r>
      <w:r w:rsidRPr="00B6485C">
        <w:rPr>
          <w:rFonts w:ascii="Arial" w:hAnsi="Arial" w:cs="Arial"/>
          <w:w w:val="105"/>
          <w:sz w:val="20"/>
        </w:rPr>
        <w:t>total QUANTITY.</w:t>
      </w:r>
    </w:p>
    <w:p w:rsidR="00E923D9" w:rsidRDefault="00E923D9" w:rsidP="00E923D9">
      <w:pPr>
        <w:spacing w:after="0" w:line="240" w:lineRule="auto"/>
        <w:jc w:val="both"/>
        <w:rPr>
          <w:rFonts w:ascii="Arial" w:hAnsi="Arial" w:cs="Arial"/>
          <w:sz w:val="20"/>
          <w:szCs w:val="20"/>
        </w:rPr>
      </w:pPr>
    </w:p>
    <w:p w:rsidR="00E923D9" w:rsidRDefault="00E923D9" w:rsidP="00E923D9">
      <w:pPr>
        <w:spacing w:after="0" w:line="240" w:lineRule="auto"/>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E923D9" w:rsidP="00285FAE">
      <w:pPr>
        <w:spacing w:after="0" w:line="240" w:lineRule="auto"/>
        <w:ind w:left="540" w:hanging="540"/>
        <w:jc w:val="both"/>
        <w:rPr>
          <w:rFonts w:ascii="Arial" w:hAnsi="Arial" w:cs="Arial"/>
          <w:sz w:val="20"/>
          <w:szCs w:val="20"/>
        </w:rPr>
      </w:pPr>
      <w:r>
        <w:rPr>
          <w:rFonts w:ascii="Arial" w:hAnsi="Arial" w:cs="Arial"/>
          <w:sz w:val="20"/>
          <w:szCs w:val="20"/>
        </w:rPr>
        <w:t>20</w:t>
      </w:r>
      <w:r w:rsidR="00285FAE" w:rsidRPr="00750333">
        <w:rPr>
          <w:rFonts w:ascii="Arial" w:hAnsi="Arial" w:cs="Arial"/>
          <w:sz w:val="20"/>
          <w:szCs w:val="20"/>
        </w:rPr>
        <w:t>.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E923D9" w:rsidP="00285FAE">
      <w:pPr>
        <w:spacing w:after="0" w:line="240" w:lineRule="auto"/>
        <w:ind w:left="547" w:hanging="547"/>
        <w:jc w:val="both"/>
        <w:rPr>
          <w:rFonts w:ascii="Arial" w:hAnsi="Arial" w:cs="Arial"/>
          <w:sz w:val="20"/>
          <w:szCs w:val="20"/>
        </w:rPr>
      </w:pPr>
      <w:r>
        <w:rPr>
          <w:rFonts w:ascii="Arial" w:hAnsi="Arial" w:cs="Arial"/>
          <w:sz w:val="20"/>
          <w:szCs w:val="20"/>
        </w:rPr>
        <w:t>21</w:t>
      </w:r>
      <w:r w:rsidR="00285FAE" w:rsidRPr="00750333">
        <w:rPr>
          <w:rFonts w:ascii="Arial" w:hAnsi="Arial" w:cs="Arial"/>
          <w:sz w:val="20"/>
          <w:szCs w:val="20"/>
        </w:rPr>
        <w:t>.</w:t>
      </w:r>
      <w:r w:rsidR="00285FAE"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w:t>
      </w:r>
      <w:r w:rsidR="00E923D9">
        <w:rPr>
          <w:rFonts w:ascii="Arial" w:hAnsi="Arial" w:cs="Arial"/>
          <w:sz w:val="20"/>
          <w:szCs w:val="20"/>
        </w:rPr>
        <w:t>2</w:t>
      </w:r>
      <w:r w:rsidRPr="00750333">
        <w:rPr>
          <w:rFonts w:ascii="Arial" w:hAnsi="Arial" w:cs="Arial"/>
          <w:sz w:val="20"/>
          <w:szCs w:val="20"/>
        </w:rPr>
        <w:t>.</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E923D9" w:rsidP="00285FAE">
      <w:pPr>
        <w:spacing w:after="0" w:line="240" w:lineRule="auto"/>
        <w:ind w:left="540" w:hanging="540"/>
        <w:jc w:val="both"/>
        <w:rPr>
          <w:rFonts w:ascii="Arial" w:hAnsi="Arial" w:cs="Arial"/>
          <w:sz w:val="20"/>
          <w:szCs w:val="20"/>
        </w:rPr>
      </w:pPr>
      <w:r>
        <w:rPr>
          <w:rFonts w:ascii="Arial" w:hAnsi="Arial" w:cs="Arial"/>
          <w:sz w:val="20"/>
          <w:szCs w:val="20"/>
        </w:rPr>
        <w:t>23</w:t>
      </w:r>
      <w:r w:rsidR="00285FAE" w:rsidRPr="00750333">
        <w:rPr>
          <w:rFonts w:ascii="Arial" w:hAnsi="Arial" w:cs="Arial"/>
          <w:sz w:val="20"/>
          <w:szCs w:val="20"/>
        </w:rPr>
        <w:t>.</w:t>
      </w:r>
      <w:r w:rsidR="00285FAE" w:rsidRPr="00750333">
        <w:rPr>
          <w:rFonts w:ascii="Arial" w:hAnsi="Arial" w:cs="Arial"/>
          <w:sz w:val="20"/>
          <w:szCs w:val="20"/>
        </w:rPr>
        <w:tab/>
        <w:t xml:space="preserve">The installation certificate will have to be issued by the team of the experts and it should be countersigned by the user or </w:t>
      </w:r>
      <w:r w:rsidR="00285FAE" w:rsidRPr="00750333">
        <w:rPr>
          <w:rFonts w:ascii="Arial" w:hAnsi="Arial" w:cs="Arial"/>
          <w:b/>
          <w:bCs/>
          <w:sz w:val="20"/>
          <w:szCs w:val="20"/>
        </w:rPr>
        <w:t>Authorized person</w:t>
      </w:r>
      <w:r w:rsidR="00285FAE" w:rsidRPr="00750333">
        <w:rPr>
          <w:rFonts w:ascii="Arial" w:hAnsi="Arial" w:cs="Arial"/>
          <w:sz w:val="20"/>
          <w:szCs w:val="20"/>
        </w:rPr>
        <w:t xml:space="preserve"> and the date on which such certificate is counter signed by will be </w:t>
      </w:r>
      <w:r w:rsidR="00285FAE" w:rsidRPr="00750333">
        <w:rPr>
          <w:rFonts w:ascii="Arial" w:hAnsi="Arial" w:cs="Arial"/>
          <w:b/>
          <w:sz w:val="20"/>
          <w:szCs w:val="20"/>
        </w:rPr>
        <w:t>the date  from which period of warranty commence</w:t>
      </w:r>
      <w:r w:rsidR="00285FAE"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lastRenderedPageBreak/>
        <w:t>2</w:t>
      </w:r>
      <w:r w:rsidR="00E923D9">
        <w:rPr>
          <w:rFonts w:ascii="Arial" w:hAnsi="Arial" w:cs="Arial"/>
          <w:sz w:val="20"/>
          <w:szCs w:val="20"/>
        </w:rPr>
        <w:t>4</w:t>
      </w:r>
      <w:r w:rsidRPr="00750333">
        <w:rPr>
          <w:rFonts w:ascii="Arial" w:hAnsi="Arial" w:cs="Arial"/>
          <w:sz w:val="20"/>
          <w:szCs w:val="20"/>
        </w:rPr>
        <w:t xml:space="preserve">.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w:t>
      </w:r>
      <w:r w:rsidR="00E923D9">
        <w:rPr>
          <w:rFonts w:ascii="Arial" w:hAnsi="Arial" w:cs="Arial"/>
          <w:sz w:val="20"/>
          <w:szCs w:val="20"/>
        </w:rPr>
        <w:t>5</w:t>
      </w:r>
      <w:r w:rsidRPr="00750333">
        <w:rPr>
          <w:rFonts w:ascii="Arial" w:hAnsi="Arial" w:cs="Arial"/>
          <w:sz w:val="20"/>
          <w:szCs w:val="20"/>
        </w:rPr>
        <w:t>.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w:t>
      </w:r>
      <w:r w:rsidR="00E923D9">
        <w:rPr>
          <w:rFonts w:ascii="Arial" w:hAnsi="Arial" w:cs="Arial"/>
          <w:sz w:val="20"/>
          <w:szCs w:val="20"/>
        </w:rPr>
        <w:t>6</w:t>
      </w:r>
      <w:r w:rsidRPr="00750333">
        <w:rPr>
          <w:rFonts w:ascii="Arial" w:hAnsi="Arial" w:cs="Arial"/>
          <w:sz w:val="20"/>
          <w:szCs w:val="20"/>
        </w:rPr>
        <w:t xml:space="preserve">.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w:t>
      </w:r>
      <w:r w:rsidR="00E923D9">
        <w:rPr>
          <w:rFonts w:ascii="Arial" w:hAnsi="Arial" w:cs="Arial"/>
          <w:sz w:val="20"/>
          <w:szCs w:val="20"/>
        </w:rPr>
        <w:t>7</w:t>
      </w:r>
      <w:r w:rsidRPr="00750333">
        <w:rPr>
          <w:rFonts w:ascii="Arial" w:hAnsi="Arial" w:cs="Arial"/>
          <w:sz w:val="20"/>
          <w:szCs w:val="20"/>
        </w:rPr>
        <w:t xml:space="preserve">.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w:t>
      </w:r>
      <w:r w:rsidR="00E923D9">
        <w:rPr>
          <w:rFonts w:ascii="Arial" w:hAnsi="Arial" w:cs="Arial"/>
          <w:sz w:val="20"/>
          <w:szCs w:val="20"/>
        </w:rPr>
        <w:t>8</w:t>
      </w:r>
      <w:r w:rsidRPr="00750333">
        <w:rPr>
          <w:rFonts w:ascii="Arial" w:hAnsi="Arial" w:cs="Arial"/>
          <w:sz w:val="20"/>
          <w:szCs w:val="20"/>
        </w:rPr>
        <w:t>.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B24014">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sidR="006F6B0A">
        <w:rPr>
          <w:rFonts w:ascii="Arial" w:hAnsi="Arial" w:cs="Arial"/>
          <w:b/>
          <w:noProof/>
          <w:sz w:val="20"/>
        </w:rPr>
        <w:t xml:space="preserve">Flow &amp; Morpho Lab </w:t>
      </w:r>
      <w:r w:rsidRPr="00750333">
        <w:rPr>
          <w:rFonts w:ascii="Arial" w:hAnsi="Arial" w:cs="Arial"/>
          <w:b/>
          <w:noProof/>
          <w:sz w:val="20"/>
        </w:rPr>
        <w:t>Dept. Tel No. : 022 24177000 Extn</w:t>
      </w:r>
      <w:r w:rsidR="0031658E">
        <w:rPr>
          <w:rFonts w:ascii="Arial" w:hAnsi="Arial" w:cs="Arial"/>
          <w:b/>
          <w:noProof/>
          <w:sz w:val="20"/>
        </w:rPr>
        <w:t xml:space="preserve"> </w:t>
      </w:r>
      <w:r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w:t>
      </w:r>
      <w:r w:rsidR="00E923D9">
        <w:rPr>
          <w:rFonts w:ascii="Arial" w:hAnsi="Arial" w:cs="Arial"/>
          <w:b/>
          <w:sz w:val="20"/>
          <w:szCs w:val="20"/>
        </w:rPr>
        <w:t>9</w:t>
      </w:r>
      <w:r w:rsidRPr="00750333">
        <w:rPr>
          <w:rFonts w:ascii="Arial" w:hAnsi="Arial" w:cs="Arial"/>
          <w:b/>
          <w:sz w:val="20"/>
          <w:szCs w:val="20"/>
        </w:rPr>
        <w:t xml:space="preserve">.     Any change in policy decision made by the TMC management before awarding the </w:t>
      </w:r>
    </w:p>
    <w:p w:rsidR="00F02DAF" w:rsidRPr="00750333" w:rsidRDefault="00285FAE" w:rsidP="00E923D9">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E923D9" w:rsidP="00285FAE">
      <w:pPr>
        <w:spacing w:after="0" w:line="240" w:lineRule="auto"/>
        <w:jc w:val="both"/>
        <w:outlineLvl w:val="0"/>
        <w:rPr>
          <w:rFonts w:ascii="Arial" w:hAnsi="Arial" w:cs="Arial"/>
          <w:b/>
          <w:sz w:val="20"/>
          <w:szCs w:val="20"/>
        </w:rPr>
      </w:pPr>
      <w:r>
        <w:rPr>
          <w:rFonts w:ascii="Arial" w:hAnsi="Arial" w:cs="Arial"/>
          <w:b/>
          <w:sz w:val="20"/>
          <w:szCs w:val="20"/>
        </w:rPr>
        <w:t>30</w:t>
      </w:r>
      <w:r w:rsidR="00285FAE" w:rsidRPr="00750333">
        <w:rPr>
          <w:rFonts w:ascii="Arial" w:hAnsi="Arial" w:cs="Arial"/>
          <w:b/>
          <w:sz w:val="20"/>
          <w:szCs w:val="20"/>
        </w:rPr>
        <w:t>.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E923D9" w:rsidP="00285FAE">
      <w:pPr>
        <w:spacing w:after="0" w:line="240" w:lineRule="auto"/>
        <w:ind w:left="547" w:hanging="547"/>
        <w:jc w:val="both"/>
        <w:rPr>
          <w:rFonts w:ascii="Arial" w:hAnsi="Arial" w:cs="Arial"/>
          <w:sz w:val="20"/>
          <w:szCs w:val="20"/>
        </w:rPr>
      </w:pPr>
      <w:r>
        <w:rPr>
          <w:rFonts w:ascii="Arial" w:hAnsi="Arial" w:cs="Arial"/>
          <w:sz w:val="20"/>
          <w:szCs w:val="20"/>
        </w:rPr>
        <w:t>31</w:t>
      </w:r>
      <w:r w:rsidR="00285FAE" w:rsidRPr="00750333">
        <w:rPr>
          <w:rFonts w:ascii="Arial" w:hAnsi="Arial" w:cs="Arial"/>
          <w:sz w:val="20"/>
          <w:szCs w:val="20"/>
        </w:rPr>
        <w:t xml:space="preserve">.    The Director, </w:t>
      </w:r>
      <w:r w:rsidR="000F2C5F">
        <w:rPr>
          <w:rFonts w:ascii="Arial" w:hAnsi="Arial" w:cs="Arial"/>
          <w:sz w:val="20"/>
          <w:szCs w:val="20"/>
        </w:rPr>
        <w:t>TMH</w:t>
      </w:r>
      <w:r w:rsidR="00285FAE" w:rsidRPr="00750333">
        <w:rPr>
          <w:rFonts w:ascii="Arial" w:hAnsi="Arial" w:cs="Arial"/>
          <w:sz w:val="20"/>
          <w:szCs w:val="20"/>
        </w:rPr>
        <w:t xml:space="preserve">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3276F7">
      <w:pPr>
        <w:spacing w:after="0" w:line="240" w:lineRule="auto"/>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F02DAF" w:rsidRPr="00E923D9" w:rsidRDefault="00F02DAF" w:rsidP="00E923D9">
      <w:pPr>
        <w:spacing w:after="0" w:line="240" w:lineRule="auto"/>
        <w:outlineLvl w:val="0"/>
        <w:rPr>
          <w:rFonts w:ascii="Arial" w:hAnsi="Arial" w:cs="Arial"/>
          <w:sz w:val="20"/>
          <w:szCs w:val="20"/>
        </w:rPr>
      </w:pPr>
    </w:p>
    <w:p w:rsidR="00F02DAF" w:rsidRPr="00750333" w:rsidRDefault="00F02DAF" w:rsidP="00285FAE">
      <w:pPr>
        <w:spacing w:after="0" w:line="240" w:lineRule="auto"/>
        <w:jc w:val="right"/>
        <w:outlineLvl w:val="0"/>
        <w:rPr>
          <w:rFonts w:ascii="Arial" w:hAnsi="Arial" w:cs="Arial"/>
          <w:b/>
          <w:bCs/>
          <w:sz w:val="20"/>
          <w:szCs w:val="20"/>
        </w:rPr>
      </w:pPr>
    </w:p>
    <w:p w:rsidR="00111054" w:rsidRDefault="00111054" w:rsidP="00B1116B">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16. Registration No. granted by Central Excise </w:t>
            </w:r>
            <w:r w:rsidRPr="00750333">
              <w:rPr>
                <w:rFonts w:ascii="Arial" w:hAnsi="Arial" w:cs="Arial"/>
                <w:sz w:val="20"/>
              </w:rPr>
              <w:lastRenderedPageBreak/>
              <w:t>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w:t>
            </w:r>
            <w:r w:rsidR="00111054">
              <w:rPr>
                <w:rFonts w:ascii="Arial" w:hAnsi="Arial" w:cs="Arial"/>
                <w:sz w:val="20"/>
              </w:rPr>
              <w:t>8 years</w:t>
            </w:r>
            <w:r w:rsidRPr="00750333">
              <w:rPr>
                <w:rFonts w:ascii="Arial" w:hAnsi="Arial" w:cs="Arial"/>
                <w:sz w:val="20"/>
              </w:rPr>
              <w:t xml:space="preserve">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E923D9" w:rsidRDefault="00E923D9"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417E0A">
        <w:rPr>
          <w:rFonts w:ascii="Arial" w:hAnsi="Arial" w:cs="Arial"/>
          <w:b/>
          <w:sz w:val="20"/>
          <w:szCs w:val="20"/>
        </w:rPr>
        <w:t xml:space="preserve">HBCHRC </w:t>
      </w:r>
      <w:r w:rsidR="0031658E">
        <w:rPr>
          <w:rFonts w:ascii="Arial" w:hAnsi="Arial" w:cs="Arial"/>
          <w:b/>
          <w:sz w:val="20"/>
          <w:szCs w:val="20"/>
        </w:rPr>
        <w:t>Vizag</w:t>
      </w:r>
      <w:r w:rsidR="003F2F7D">
        <w:rPr>
          <w:rFonts w:ascii="Arial" w:hAnsi="Arial" w:cs="Arial"/>
          <w:b/>
          <w:sz w:val="20"/>
          <w:szCs w:val="20"/>
        </w:rPr>
        <w:t xml:space="preserve"> </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31658E">
        <w:rPr>
          <w:rFonts w:ascii="Arial" w:hAnsi="Arial" w:cs="Arial"/>
          <w:b/>
          <w:sz w:val="20"/>
          <w:szCs w:val="20"/>
        </w:rPr>
        <w:t>. “TMH/VIZ</w:t>
      </w:r>
      <w:r w:rsidR="00630FB0" w:rsidRPr="00750333">
        <w:rPr>
          <w:rFonts w:ascii="Arial" w:hAnsi="Arial" w:cs="Arial"/>
          <w:b/>
          <w:sz w:val="20"/>
          <w:szCs w:val="20"/>
        </w:rPr>
        <w:t>/202</w:t>
      </w:r>
      <w:r w:rsidR="009776C1">
        <w:rPr>
          <w:rFonts w:ascii="Arial" w:hAnsi="Arial" w:cs="Arial"/>
          <w:b/>
          <w:sz w:val="20"/>
          <w:szCs w:val="20"/>
        </w:rPr>
        <w:t>2-23</w:t>
      </w:r>
      <w:r w:rsidR="00630FB0" w:rsidRPr="00750333">
        <w:rPr>
          <w:rFonts w:ascii="Arial" w:hAnsi="Arial" w:cs="Arial"/>
          <w:b/>
          <w:sz w:val="20"/>
          <w:szCs w:val="20"/>
        </w:rPr>
        <w:t>/CAP/PT/0</w:t>
      </w:r>
      <w:r w:rsidR="009776C1">
        <w:rPr>
          <w:rFonts w:ascii="Arial" w:hAnsi="Arial" w:cs="Arial"/>
          <w:b/>
          <w:sz w:val="20"/>
          <w:szCs w:val="20"/>
        </w:rPr>
        <w:t>0</w:t>
      </w:r>
      <w:r w:rsidR="00E91CFB">
        <w:rPr>
          <w:rFonts w:ascii="Arial" w:hAnsi="Arial" w:cs="Arial"/>
          <w:b/>
          <w:sz w:val="20"/>
          <w:szCs w:val="20"/>
        </w:rPr>
        <w:t>53</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31658E">
        <w:rPr>
          <w:rFonts w:ascii="Arial" w:eastAsia="Times New Roman" w:hAnsi="Arial" w:cs="Arial"/>
          <w:b/>
          <w:sz w:val="20"/>
          <w:szCs w:val="20"/>
        </w:rPr>
        <w:t xml:space="preserve">Cell Counter (5 Part </w:t>
      </w:r>
      <w:r w:rsidR="00DB0695">
        <w:rPr>
          <w:rFonts w:ascii="Arial" w:eastAsia="Times New Roman" w:hAnsi="Arial" w:cs="Arial"/>
          <w:b/>
          <w:sz w:val="20"/>
          <w:szCs w:val="20"/>
        </w:rPr>
        <w:t>C</w:t>
      </w:r>
      <w:r w:rsidR="0031658E">
        <w:rPr>
          <w:rFonts w:ascii="Arial" w:eastAsia="Times New Roman" w:hAnsi="Arial" w:cs="Arial"/>
          <w:b/>
          <w:sz w:val="20"/>
          <w:szCs w:val="20"/>
        </w:rPr>
        <w:t xml:space="preserve">BC Analyzer) </w:t>
      </w:r>
      <w:r w:rsidR="003F2F7D">
        <w:rPr>
          <w:rFonts w:ascii="Arial" w:eastAsia="Times New Roman" w:hAnsi="Arial" w:cs="Arial"/>
          <w:b/>
          <w:sz w:val="20"/>
          <w:szCs w:val="20"/>
        </w:rPr>
        <w:t xml:space="preserve">on </w:t>
      </w:r>
      <w:r w:rsidR="00E923D9">
        <w:rPr>
          <w:rFonts w:ascii="Arial" w:eastAsia="Times New Roman" w:hAnsi="Arial" w:cs="Arial"/>
          <w:b/>
          <w:sz w:val="20"/>
          <w:szCs w:val="20"/>
        </w:rPr>
        <w:t>R</w:t>
      </w:r>
      <w:r w:rsidR="003F2F7D">
        <w:rPr>
          <w:rFonts w:ascii="Arial" w:eastAsia="Times New Roman" w:hAnsi="Arial" w:cs="Arial"/>
          <w:b/>
          <w:sz w:val="20"/>
          <w:szCs w:val="20"/>
        </w:rPr>
        <w:t>eagent Rental contract for 3 years plus 1 year extendable</w:t>
      </w:r>
      <w:r w:rsidR="00110ED6">
        <w:rPr>
          <w:rFonts w:ascii="Arial" w:hAnsi="Arial" w:cs="Arial"/>
          <w:b/>
          <w:sz w:val="20"/>
          <w:szCs w:val="20"/>
        </w:rPr>
        <w:t xml:space="preserve">”, Qty: </w:t>
      </w:r>
      <w:r w:rsidR="00576D1D">
        <w:rPr>
          <w:rFonts w:ascii="Arial" w:hAnsi="Arial" w:cs="Arial"/>
          <w:b/>
          <w:sz w:val="20"/>
          <w:szCs w:val="20"/>
        </w:rPr>
        <w:t>01</w:t>
      </w:r>
      <w:r w:rsidR="00B8508C" w:rsidRPr="00750333">
        <w:rPr>
          <w:rFonts w:ascii="Arial" w:hAnsi="Arial" w:cs="Arial"/>
          <w:b/>
          <w:sz w:val="20"/>
          <w:szCs w:val="20"/>
        </w:rPr>
        <w:t xml:space="preserve"> No</w:t>
      </w:r>
      <w:r w:rsidR="00BC1EC0" w:rsidRPr="00750333">
        <w:rPr>
          <w:rFonts w:ascii="Arial" w:hAnsi="Arial" w:cs="Arial"/>
          <w:b/>
          <w:sz w:val="20"/>
          <w:szCs w:val="20"/>
        </w:rPr>
        <w:t>.</w:t>
      </w:r>
      <w:r w:rsidRPr="00750333">
        <w:rPr>
          <w:rFonts w:ascii="Arial" w:hAnsi="Arial" w:cs="Arial"/>
          <w:sz w:val="20"/>
          <w:szCs w:val="20"/>
        </w:rPr>
        <w:t xml:space="preserve"> The tender </w:t>
      </w:r>
      <w:r w:rsidRPr="00B1116B">
        <w:rPr>
          <w:rFonts w:ascii="Arial" w:hAnsi="Arial" w:cs="Arial"/>
          <w:sz w:val="20"/>
          <w:szCs w:val="20"/>
        </w:rPr>
        <w:t xml:space="preserve">should contain the technical bid and the commercial bid which would be received </w:t>
      </w:r>
      <w:r w:rsidRPr="00B1116B">
        <w:rPr>
          <w:rFonts w:ascii="Arial" w:hAnsi="Arial" w:cs="Arial"/>
          <w:b/>
          <w:sz w:val="20"/>
          <w:szCs w:val="20"/>
        </w:rPr>
        <w:t xml:space="preserve">on or before </w:t>
      </w:r>
      <w:r w:rsidR="00B5213B">
        <w:rPr>
          <w:rFonts w:ascii="Arial" w:hAnsi="Arial" w:cs="Arial"/>
          <w:b/>
          <w:sz w:val="20"/>
          <w:szCs w:val="20"/>
        </w:rPr>
        <w:t>01</w:t>
      </w:r>
      <w:r w:rsidR="00B5213B">
        <w:rPr>
          <w:rFonts w:ascii="Arial" w:hAnsi="Arial" w:cs="Arial"/>
          <w:b/>
          <w:noProof/>
          <w:sz w:val="20"/>
          <w:szCs w:val="20"/>
        </w:rPr>
        <w:t>/11</w:t>
      </w:r>
      <w:r w:rsidRPr="00B1116B">
        <w:rPr>
          <w:rFonts w:ascii="Arial" w:hAnsi="Arial" w:cs="Arial"/>
          <w:b/>
          <w:noProof/>
          <w:sz w:val="20"/>
          <w:szCs w:val="20"/>
        </w:rPr>
        <w:t>/202</w:t>
      </w:r>
      <w:r w:rsidR="00CF5FB3" w:rsidRPr="00B1116B">
        <w:rPr>
          <w:rFonts w:ascii="Arial" w:hAnsi="Arial" w:cs="Arial"/>
          <w:b/>
          <w:noProof/>
          <w:sz w:val="20"/>
          <w:szCs w:val="20"/>
        </w:rPr>
        <w:t>2</w:t>
      </w:r>
      <w:r w:rsidRPr="00B1116B">
        <w:rPr>
          <w:rFonts w:ascii="Arial" w:hAnsi="Arial" w:cs="Arial"/>
          <w:b/>
          <w:sz w:val="20"/>
          <w:szCs w:val="20"/>
        </w:rPr>
        <w:t xml:space="preserve"> </w:t>
      </w:r>
      <w:r w:rsidRPr="00B1116B">
        <w:rPr>
          <w:rFonts w:ascii="Arial" w:hAnsi="Arial" w:cs="Arial"/>
          <w:sz w:val="20"/>
          <w:szCs w:val="20"/>
        </w:rPr>
        <w:t xml:space="preserve">in the Purchase Department, </w:t>
      </w:r>
      <w:r w:rsidR="00CE4A20" w:rsidRPr="00B1116B">
        <w:rPr>
          <w:rFonts w:ascii="Arial" w:hAnsi="Arial" w:cs="Arial"/>
          <w:sz w:val="20"/>
          <w:szCs w:val="20"/>
        </w:rPr>
        <w:t>TMH</w:t>
      </w:r>
      <w:r w:rsidRPr="00B1116B">
        <w:rPr>
          <w:rFonts w:ascii="Arial" w:hAnsi="Arial" w:cs="Arial"/>
          <w:sz w:val="20"/>
          <w:szCs w:val="20"/>
        </w:rPr>
        <w:t xml:space="preserve">, at Parel, Mumbai – 400012 </w:t>
      </w:r>
      <w:r w:rsidRPr="00B1116B">
        <w:rPr>
          <w:rFonts w:ascii="Arial" w:hAnsi="Arial" w:cs="Arial"/>
          <w:b/>
          <w:sz w:val="20"/>
          <w:szCs w:val="20"/>
        </w:rPr>
        <w:t>up to 4.00 pm. Technical Bids will be opened on</w:t>
      </w:r>
      <w:r w:rsidRPr="00B1116B">
        <w:rPr>
          <w:rFonts w:ascii="Arial" w:hAnsi="Arial" w:cs="Arial"/>
          <w:b/>
          <w:noProof/>
          <w:sz w:val="20"/>
          <w:szCs w:val="20"/>
        </w:rPr>
        <w:t xml:space="preserve"> </w:t>
      </w:r>
      <w:r w:rsidR="00E91CFB">
        <w:rPr>
          <w:rFonts w:ascii="Arial" w:hAnsi="Arial" w:cs="Arial"/>
          <w:b/>
          <w:noProof/>
          <w:sz w:val="20"/>
          <w:szCs w:val="20"/>
        </w:rPr>
        <w:t>0</w:t>
      </w:r>
      <w:r w:rsidR="00B5213B">
        <w:rPr>
          <w:rFonts w:ascii="Arial" w:hAnsi="Arial" w:cs="Arial"/>
          <w:b/>
          <w:noProof/>
          <w:sz w:val="20"/>
          <w:szCs w:val="20"/>
        </w:rPr>
        <w:t>2</w:t>
      </w:r>
      <w:r w:rsidR="00E91CFB">
        <w:rPr>
          <w:rFonts w:ascii="Arial" w:hAnsi="Arial" w:cs="Arial"/>
          <w:b/>
          <w:noProof/>
          <w:sz w:val="20"/>
          <w:szCs w:val="20"/>
        </w:rPr>
        <w:t>/11</w:t>
      </w:r>
      <w:r w:rsidRPr="00B1116B">
        <w:rPr>
          <w:rFonts w:ascii="Arial" w:hAnsi="Arial" w:cs="Arial"/>
          <w:b/>
          <w:noProof/>
          <w:sz w:val="20"/>
          <w:szCs w:val="20"/>
        </w:rPr>
        <w:t>/202</w:t>
      </w:r>
      <w:r w:rsidR="00CF5FB3" w:rsidRPr="00B1116B">
        <w:rPr>
          <w:rFonts w:ascii="Arial" w:hAnsi="Arial" w:cs="Arial"/>
          <w:b/>
          <w:noProof/>
          <w:sz w:val="20"/>
          <w:szCs w:val="20"/>
        </w:rPr>
        <w:t>2</w:t>
      </w:r>
      <w:r w:rsidRPr="00B1116B">
        <w:rPr>
          <w:rFonts w:ascii="Arial" w:hAnsi="Arial" w:cs="Arial"/>
          <w:b/>
          <w:sz w:val="20"/>
          <w:szCs w:val="20"/>
        </w:rPr>
        <w:t xml:space="preserve"> at 10.30 a.m onwards </w:t>
      </w:r>
      <w:r w:rsidRPr="00B1116B">
        <w:rPr>
          <w:rFonts w:ascii="Arial" w:hAnsi="Arial" w:cs="Arial"/>
          <w:sz w:val="20"/>
          <w:szCs w:val="20"/>
        </w:rPr>
        <w:t>in the presence of the attending bidders. Time and date of opening of the Price Bid will be intimated only to the bidders who are technically</w:t>
      </w:r>
      <w:r w:rsidRPr="00750333">
        <w:rPr>
          <w:rFonts w:ascii="Arial" w:hAnsi="Arial" w:cs="Arial"/>
          <w:sz w:val="20"/>
          <w:szCs w:val="20"/>
        </w:rPr>
        <w:t xml:space="preserve"> qualified after evaluation of the Technical Bid.</w:t>
      </w:r>
    </w:p>
    <w:p w:rsidR="00285FAE" w:rsidRPr="00576D1D"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576D1D">
        <w:rPr>
          <w:rFonts w:ascii="Arial" w:hAnsi="Arial" w:cs="Arial"/>
          <w:b/>
          <w:sz w:val="20"/>
          <w:szCs w:val="20"/>
        </w:rPr>
        <w:t xml:space="preserve">An Earnest Money Deposit </w:t>
      </w:r>
      <w:r w:rsidRPr="00576D1D">
        <w:rPr>
          <w:rFonts w:ascii="Arial" w:hAnsi="Arial" w:cs="Arial"/>
          <w:sz w:val="20"/>
          <w:szCs w:val="20"/>
        </w:rPr>
        <w:t xml:space="preserve">of </w:t>
      </w:r>
      <w:r w:rsidR="00576D1D" w:rsidRPr="00576D1D">
        <w:rPr>
          <w:rFonts w:ascii="Arial" w:hAnsi="Arial" w:cs="Arial"/>
          <w:b/>
          <w:sz w:val="20"/>
          <w:szCs w:val="20"/>
        </w:rPr>
        <w:t>NIL</w:t>
      </w:r>
      <w:r w:rsidRPr="00576D1D">
        <w:rPr>
          <w:rFonts w:ascii="Arial" w:hAnsi="Arial" w:cs="Arial"/>
          <w:sz w:val="20"/>
          <w:szCs w:val="20"/>
        </w:rPr>
        <w:t xml:space="preserve"> is to be paid</w:t>
      </w:r>
      <w:r w:rsidRPr="00750333">
        <w:rPr>
          <w:rFonts w:ascii="Arial" w:hAnsi="Arial" w:cs="Arial"/>
          <w:sz w:val="20"/>
          <w:szCs w:val="20"/>
        </w:rPr>
        <w:t xml:space="preserve">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w:t>
      </w:r>
      <w:r w:rsidR="00417E0A">
        <w:rPr>
          <w:rFonts w:ascii="Arial" w:hAnsi="Arial" w:cs="Arial"/>
          <w:sz w:val="20"/>
          <w:szCs w:val="20"/>
        </w:rPr>
        <w:t>HBCHRC MULLANPUR</w:t>
      </w:r>
      <w:r w:rsidRPr="00750333">
        <w:rPr>
          <w:rFonts w:ascii="Arial" w:hAnsi="Arial" w:cs="Arial"/>
          <w:sz w:val="20"/>
          <w:szCs w:val="20"/>
        </w:rPr>
        <w:t xml:space="preserve"> and in case such person is not acceptable to the supplier, Director-TMC shall be the final and sole arbitrator who </w:t>
      </w:r>
      <w:r w:rsidRPr="00750333">
        <w:rPr>
          <w:rFonts w:ascii="Arial" w:hAnsi="Arial" w:cs="Arial"/>
          <w:sz w:val="20"/>
          <w:szCs w:val="20"/>
        </w:rPr>
        <w:lastRenderedPageBreak/>
        <w:t>shall undertake 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xml:space="preserve">: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w:t>
      </w:r>
      <w:r w:rsidR="00AB55D3">
        <w:rPr>
          <w:rFonts w:ascii="Arial" w:hAnsi="Arial" w:cs="Arial"/>
          <w:sz w:val="20"/>
          <w:szCs w:val="20"/>
        </w:rPr>
        <w:t>TMH</w:t>
      </w:r>
      <w:r w:rsidRPr="00750333">
        <w:rPr>
          <w:rFonts w:ascii="Arial" w:hAnsi="Arial" w:cs="Arial"/>
          <w:sz w:val="20"/>
          <w:szCs w:val="20"/>
        </w:rPr>
        <w: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683EC4">
        <w:rPr>
          <w:rFonts w:ascii="Arial" w:hAnsi="Arial" w:cs="Arial"/>
          <w:sz w:val="20"/>
          <w:szCs w:val="20"/>
        </w:rPr>
        <w:t xml:space="preserve">t of the entire equipment with </w:t>
      </w:r>
      <w:r w:rsidR="00683EC4" w:rsidRPr="00DB0695">
        <w:rPr>
          <w:rFonts w:ascii="Arial" w:hAnsi="Arial" w:cs="Arial"/>
          <w:strike/>
          <w:sz w:val="20"/>
          <w:szCs w:val="20"/>
        </w:rPr>
        <w:t>2</w:t>
      </w:r>
      <w:r w:rsidRPr="00DB0695">
        <w:rPr>
          <w:rFonts w:ascii="Arial" w:hAnsi="Arial" w:cs="Arial"/>
          <w:strike/>
          <w:sz w:val="20"/>
          <w:szCs w:val="20"/>
        </w:rPr>
        <w:t xml:space="preserve"> years of warranty</w:t>
      </w:r>
      <w:r w:rsidRPr="00750333">
        <w:rPr>
          <w:rFonts w:ascii="Arial" w:hAnsi="Arial" w:cs="Arial"/>
          <w:sz w:val="20"/>
          <w:szCs w:val="20"/>
        </w:rPr>
        <w:t xml:space="preserve">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786B88" w:rsidRPr="00786B88">
        <w:rPr>
          <w:rFonts w:ascii="Arial" w:hAnsi="Arial" w:cs="Arial"/>
          <w:b/>
          <w:sz w:val="20"/>
          <w:szCs w:val="20"/>
        </w:rPr>
        <w:t>CIF</w:t>
      </w:r>
      <w:r w:rsidR="000E17EA">
        <w:rPr>
          <w:rFonts w:ascii="Arial" w:hAnsi="Arial" w:cs="Arial"/>
          <w:b/>
          <w:sz w:val="20"/>
          <w:szCs w:val="20"/>
        </w:rPr>
        <w:t xml:space="preserve"> </w:t>
      </w:r>
      <w:r w:rsidR="00417E0A" w:rsidRPr="001B6953">
        <w:rPr>
          <w:rFonts w:ascii="Arial" w:hAnsi="Arial" w:cs="Arial"/>
          <w:b/>
          <w:sz w:val="20"/>
          <w:szCs w:val="20"/>
        </w:rPr>
        <w:t xml:space="preserve">HBCHRC </w:t>
      </w:r>
      <w:r w:rsidR="00FA4683">
        <w:rPr>
          <w:rFonts w:ascii="Arial" w:hAnsi="Arial" w:cs="Arial"/>
          <w:b/>
          <w:sz w:val="20"/>
          <w:szCs w:val="20"/>
        </w:rPr>
        <w:t xml:space="preserve">Vizag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1B6953" w:rsidRPr="00786B88">
        <w:rPr>
          <w:rFonts w:ascii="Arial" w:hAnsi="Arial" w:cs="Arial"/>
          <w:b/>
          <w:sz w:val="20"/>
          <w:szCs w:val="20"/>
        </w:rPr>
        <w:t>CIF</w:t>
      </w:r>
      <w:r w:rsidR="001B6953">
        <w:rPr>
          <w:rFonts w:ascii="Arial" w:hAnsi="Arial" w:cs="Arial"/>
          <w:sz w:val="20"/>
          <w:szCs w:val="20"/>
        </w:rPr>
        <w:t xml:space="preserve"> </w:t>
      </w:r>
      <w:r w:rsidR="001B6953" w:rsidRPr="001B6953">
        <w:rPr>
          <w:rFonts w:ascii="Arial" w:hAnsi="Arial" w:cs="Arial"/>
          <w:b/>
          <w:sz w:val="20"/>
          <w:szCs w:val="20"/>
        </w:rPr>
        <w:t xml:space="preserve">HBCHRC </w:t>
      </w:r>
      <w:r w:rsidR="00FA4683">
        <w:rPr>
          <w:rFonts w:ascii="Arial" w:hAnsi="Arial" w:cs="Arial"/>
          <w:b/>
          <w:sz w:val="20"/>
          <w:szCs w:val="20"/>
        </w:rPr>
        <w:t>Vizag</w:t>
      </w:r>
      <w:r w:rsidR="000E17EA">
        <w:rPr>
          <w:rFonts w:ascii="Arial" w:hAnsi="Arial" w:cs="Arial"/>
          <w:b/>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00AF6E68" w:rsidRPr="00750333">
        <w:rPr>
          <w:rFonts w:ascii="Arial" w:hAnsi="Arial" w:cs="Arial"/>
          <w:b/>
          <w:bCs/>
          <w:sz w:val="20"/>
          <w:szCs w:val="20"/>
          <w:u w:val="single"/>
        </w:rPr>
        <w:t>Warrant</w:t>
      </w:r>
      <w:r w:rsidR="00AF6E68" w:rsidRPr="001F1599">
        <w:rPr>
          <w:rFonts w:ascii="Arial" w:hAnsi="Arial" w:cs="Arial"/>
          <w:bCs/>
          <w:sz w:val="20"/>
          <w:szCs w:val="20"/>
          <w:u w:val="single"/>
        </w:rPr>
        <w:t>y</w:t>
      </w:r>
      <w:r w:rsidR="00AF6E68" w:rsidRPr="000854F8">
        <w:rPr>
          <w:rFonts w:ascii="Arial" w:hAnsi="Arial" w:cs="Arial"/>
          <w:b/>
          <w:sz w:val="20"/>
          <w:szCs w:val="20"/>
          <w:u w:val="single"/>
        </w:rPr>
        <w:t>:</w:t>
      </w:r>
      <w:r w:rsidR="00AF6E68" w:rsidRPr="00750333">
        <w:rPr>
          <w:rFonts w:ascii="Arial" w:hAnsi="Arial" w:cs="Arial"/>
          <w:sz w:val="20"/>
          <w:szCs w:val="20"/>
          <w:u w:val="single"/>
        </w:rPr>
        <w:t xml:space="preserve"> </w:t>
      </w:r>
      <w:r w:rsidR="00533C2C">
        <w:rPr>
          <w:rFonts w:ascii="Arial" w:hAnsi="Arial" w:cs="Arial"/>
          <w:b/>
          <w:noProof/>
          <w:sz w:val="20"/>
          <w:szCs w:val="20"/>
          <w:u w:val="single"/>
        </w:rPr>
        <w:t>Not Applicable</w:t>
      </w:r>
      <w:r w:rsidR="00AF6E68" w:rsidRPr="00750333">
        <w:rPr>
          <w:rFonts w:ascii="Arial" w:hAnsi="Arial" w:cs="Arial"/>
          <w:b/>
          <w:sz w:val="20"/>
          <w:szCs w:val="20"/>
          <w:u w:val="single"/>
        </w:rPr>
        <w:t xml:space="preserve">.     </w:t>
      </w:r>
      <w:r w:rsidR="00AF6E68" w:rsidRPr="00750333">
        <w:rPr>
          <w:rFonts w:ascii="Arial" w:hAnsi="Arial" w:cs="Arial"/>
          <w:b/>
          <w:noProof/>
          <w:sz w:val="20"/>
          <w:szCs w:val="20"/>
          <w:u w:val="single"/>
        </w:rPr>
        <w:t xml:space="preserve"> </w:t>
      </w:r>
      <w:r w:rsidR="00AF6E68"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AF6E68"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533C2C">
        <w:rPr>
          <w:rFonts w:ascii="Arial" w:hAnsi="Arial" w:cs="Arial"/>
          <w:b/>
          <w:strike/>
          <w:noProof/>
          <w:sz w:val="20"/>
        </w:rPr>
        <w:t>2 years warranty</w:t>
      </w:r>
      <w:r w:rsidR="00E77921" w:rsidRPr="00533C2C">
        <w:rPr>
          <w:rFonts w:ascii="Arial" w:hAnsi="Arial" w:cs="Arial"/>
          <w:b/>
          <w:strike/>
          <w:noProof/>
          <w:sz w:val="20"/>
        </w:rPr>
        <w:t xml:space="preserve"> </w:t>
      </w:r>
      <w:r w:rsidR="00E77921" w:rsidRPr="00533C2C">
        <w:rPr>
          <w:rFonts w:ascii="Arial" w:hAnsi="Arial" w:cs="Arial"/>
          <w:b/>
          <w:strike/>
          <w:sz w:val="20"/>
        </w:rPr>
        <w:t>a</w:t>
      </w:r>
      <w:r w:rsidR="00E77921" w:rsidRPr="00533C2C">
        <w:rPr>
          <w:rFonts w:ascii="Arial" w:hAnsi="Arial" w:cs="Arial"/>
          <w:b/>
          <w:strike/>
          <w:noProof/>
          <w:sz w:val="20"/>
        </w:rPr>
        <w:t xml:space="preserve">nd </w:t>
      </w:r>
      <w:r w:rsidR="003C3C75" w:rsidRPr="00533C2C">
        <w:rPr>
          <w:rFonts w:ascii="Arial" w:hAnsi="Arial" w:cs="Arial"/>
          <w:b/>
          <w:strike/>
          <w:noProof/>
          <w:sz w:val="20"/>
        </w:rPr>
        <w:t>CMC</w:t>
      </w:r>
      <w:r w:rsidR="00E77921" w:rsidRPr="00533C2C">
        <w:rPr>
          <w:rFonts w:ascii="Arial" w:hAnsi="Arial" w:cs="Arial"/>
          <w:b/>
          <w:strike/>
          <w:sz w:val="20"/>
        </w:rPr>
        <w:t xml:space="preserve"> maximum </w:t>
      </w:r>
      <w:r w:rsidR="003C3C75" w:rsidRPr="00533C2C">
        <w:rPr>
          <w:rFonts w:ascii="Arial" w:hAnsi="Arial" w:cs="Arial"/>
          <w:b/>
          <w:strike/>
          <w:sz w:val="20"/>
        </w:rPr>
        <w:t>5</w:t>
      </w:r>
      <w:r w:rsidR="00E77921" w:rsidRPr="00533C2C">
        <w:rPr>
          <w:rFonts w:ascii="Arial" w:hAnsi="Arial" w:cs="Arial"/>
          <w:b/>
          <w:strike/>
          <w:sz w:val="20"/>
        </w:rPr>
        <w:t xml:space="preserve">% per annum for </w:t>
      </w:r>
      <w:r w:rsidR="00111054" w:rsidRPr="00533C2C">
        <w:rPr>
          <w:rFonts w:ascii="Arial" w:hAnsi="Arial" w:cs="Arial"/>
          <w:b/>
          <w:strike/>
          <w:sz w:val="20"/>
        </w:rPr>
        <w:t>8 years</w:t>
      </w:r>
      <w:r w:rsidR="00E77921" w:rsidRPr="00533C2C">
        <w:rPr>
          <w:rFonts w:ascii="Arial" w:hAnsi="Arial" w:cs="Arial"/>
          <w:b/>
          <w:strike/>
          <w:sz w:val="20"/>
        </w:rPr>
        <w:t xml:space="preserve"> on Ex-works cost after warranty (quote in % only</w:t>
      </w:r>
      <w:r w:rsidR="00E77921" w:rsidRPr="00533C2C">
        <w:rPr>
          <w:rFonts w:ascii="Arial" w:hAnsi="Arial" w:cs="Arial"/>
          <w:strike/>
          <w:sz w:val="20"/>
        </w:rPr>
        <w:t>)</w:t>
      </w:r>
      <w:r w:rsidRPr="00533C2C">
        <w:rPr>
          <w:rFonts w:ascii="Arial" w:hAnsi="Arial" w:cs="Arial"/>
          <w:b/>
          <w:strike/>
          <w:sz w:val="20"/>
        </w:rPr>
        <w:t>.</w:t>
      </w:r>
      <w:r w:rsidRPr="00AF6E68">
        <w:rPr>
          <w:rFonts w:ascii="Arial" w:hAnsi="Arial" w:cs="Arial"/>
          <w:b/>
          <w:sz w:val="20"/>
        </w:rPr>
        <w:t xml:space="preserve"> </w:t>
      </w:r>
      <w:r w:rsidRPr="00AF6E68">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771CF">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t>
      </w:r>
      <w:r w:rsidRPr="00750333">
        <w:rPr>
          <w:rFonts w:ascii="Arial" w:eastAsia="Times New Roman" w:hAnsi="Arial" w:cs="Arial"/>
          <w:bCs/>
          <w:sz w:val="20"/>
          <w:szCs w:val="20"/>
        </w:rPr>
        <w:lastRenderedPageBreak/>
        <w:t xml:space="preserve">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 xml:space="preserve">Time: Should not be more than </w:t>
      </w:r>
      <w:r w:rsidR="00F3574A">
        <w:rPr>
          <w:rFonts w:ascii="Arial" w:eastAsia="Times New Roman" w:hAnsi="Arial" w:cs="Arial"/>
          <w:bCs/>
          <w:sz w:val="20"/>
          <w:szCs w:val="20"/>
        </w:rPr>
        <w:t>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A771CF">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3C3C75">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3C3C75">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 xml:space="preserve">Extension: Tender may be extended for a period of maximum </w:t>
      </w:r>
      <w:r w:rsidR="00111054">
        <w:rPr>
          <w:rFonts w:ascii="Arial" w:hAnsi="Arial" w:cs="Arial"/>
          <w:sz w:val="20"/>
          <w:szCs w:val="20"/>
        </w:rPr>
        <w:t>8 years</w:t>
      </w:r>
      <w:r w:rsidRPr="00750333">
        <w:rPr>
          <w:rFonts w:ascii="Arial" w:hAnsi="Arial" w:cs="Arial"/>
          <w:sz w:val="20"/>
          <w:szCs w:val="20"/>
        </w:rPr>
        <w:t xml:space="preserve">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305BF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Profit &amp; Loss a/c &amp; Balance Sheet of the company for 03 years</w:t>
      </w:r>
      <w:r w:rsidR="00305BF3">
        <w:rPr>
          <w:rFonts w:ascii="Arial" w:hAnsi="Arial" w:cs="Arial"/>
          <w:sz w:val="20"/>
          <w:szCs w:val="20"/>
        </w:rPr>
        <w:t>.</w:t>
      </w:r>
    </w:p>
    <w:p w:rsidR="00285FAE" w:rsidRPr="00305BF3" w:rsidRDefault="00305BF3" w:rsidP="00305BF3">
      <w:pPr>
        <w:numPr>
          <w:ilvl w:val="0"/>
          <w:numId w:val="13"/>
        </w:numPr>
        <w:spacing w:after="0" w:line="240" w:lineRule="auto"/>
        <w:jc w:val="both"/>
        <w:rPr>
          <w:rFonts w:ascii="Arial" w:hAnsi="Arial" w:cs="Arial"/>
          <w:sz w:val="20"/>
          <w:szCs w:val="20"/>
        </w:rPr>
      </w:pPr>
      <w:r>
        <w:rPr>
          <w:rFonts w:ascii="Arial" w:hAnsi="Arial" w:cs="Arial"/>
          <w:sz w:val="20"/>
          <w:szCs w:val="20"/>
        </w:rPr>
        <w:t>Income Tax Return of the firm for 3 years</w:t>
      </w:r>
      <w:r w:rsidR="00285FAE" w:rsidRPr="00305BF3">
        <w:rPr>
          <w:rFonts w:ascii="Arial" w:hAnsi="Arial" w:cs="Arial"/>
          <w:sz w:val="20"/>
          <w:szCs w:val="20"/>
        </w:rPr>
        <w:t xml:space="preserve">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DB7FA4" w:rsidP="00B24014">
      <w:pPr>
        <w:pStyle w:val="ListParagraph"/>
        <w:numPr>
          <w:ilvl w:val="0"/>
          <w:numId w:val="27"/>
        </w:numPr>
        <w:contextualSpacing/>
        <w:rPr>
          <w:rFonts w:ascii="Arial" w:hAnsi="Arial" w:cs="Arial"/>
          <w:sz w:val="20"/>
        </w:rPr>
      </w:pPr>
      <w:hyperlink r:id="rId6"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7"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5"/>
        </w:numPr>
        <w:spacing w:after="0" w:line="240" w:lineRule="auto"/>
        <w:contextualSpacing/>
        <w:jc w:val="both"/>
        <w:rPr>
          <w:rFonts w:ascii="Arial" w:hAnsi="Arial" w:cs="Arial"/>
          <w:b/>
          <w:sz w:val="20"/>
          <w:szCs w:val="20"/>
        </w:rPr>
      </w:pPr>
      <w:r w:rsidRPr="005A0F97">
        <w:rPr>
          <w:rFonts w:ascii="Arial" w:hAnsi="Arial" w:cs="Arial"/>
          <w:sz w:val="20"/>
          <w:szCs w:val="20"/>
        </w:rPr>
        <w:t>Delivery Site: Stores Department</w:t>
      </w:r>
      <w:r w:rsidR="00CB03DC" w:rsidRPr="005A0F97">
        <w:rPr>
          <w:rFonts w:ascii="Arial" w:hAnsi="Arial" w:cs="Arial"/>
          <w:sz w:val="20"/>
          <w:szCs w:val="20"/>
        </w:rPr>
        <w:t xml:space="preserve">, </w:t>
      </w:r>
      <w:r w:rsidR="00CB03DC" w:rsidRPr="005A0F97">
        <w:rPr>
          <w:rFonts w:ascii="Arial" w:hAnsi="Arial" w:cs="Arial"/>
          <w:b/>
          <w:sz w:val="20"/>
          <w:szCs w:val="20"/>
        </w:rPr>
        <w:t xml:space="preserve">HBCHRC </w:t>
      </w:r>
      <w:r w:rsidR="0031658E">
        <w:rPr>
          <w:rFonts w:ascii="Arial" w:hAnsi="Arial" w:cs="Arial"/>
          <w:b/>
          <w:sz w:val="20"/>
          <w:szCs w:val="20"/>
        </w:rPr>
        <w:t>Vizag</w:t>
      </w:r>
      <w:r w:rsidR="005E54D9">
        <w:rPr>
          <w:rFonts w:ascii="Arial" w:hAnsi="Arial" w:cs="Arial"/>
          <w:b/>
          <w:sz w:val="20"/>
          <w:szCs w:val="20"/>
        </w:rPr>
        <w:t>.</w:t>
      </w:r>
      <w:r w:rsidR="00CB03DC" w:rsidRPr="005A0F97">
        <w:rPr>
          <w:rFonts w:ascii="Arial" w:hAnsi="Arial" w:cs="Arial"/>
          <w:b/>
          <w:sz w:val="20"/>
          <w:szCs w:val="20"/>
        </w:rPr>
        <w:t xml:space="preserve"> </w:t>
      </w:r>
    </w:p>
    <w:p w:rsidR="005A0F97" w:rsidRPr="005A0F97" w:rsidRDefault="005A0F97" w:rsidP="005E54D9">
      <w:pPr>
        <w:spacing w:after="0" w:line="240" w:lineRule="auto"/>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 xml:space="preserve">Court of law or any Regulatory Authority within last </w:t>
      </w:r>
      <w:r w:rsidR="00111054">
        <w:rPr>
          <w:rFonts w:cs="Arial"/>
          <w:sz w:val="20"/>
        </w:rPr>
        <w:t>8 years</w:t>
      </w:r>
      <w:r w:rsidRPr="00750333">
        <w:rPr>
          <w:rFonts w:cs="Arial"/>
          <w:sz w:val="20"/>
        </w:rPr>
        <w:t xml:space="preserve"> or that no such action is pending or in process within last </w:t>
      </w:r>
      <w:r w:rsidR="00111054">
        <w:rPr>
          <w:rFonts w:cs="Arial"/>
          <w:sz w:val="20"/>
        </w:rPr>
        <w:t>8 years</w:t>
      </w:r>
      <w:r w:rsidRPr="00750333">
        <w:rPr>
          <w:rFonts w:cs="Arial"/>
          <w:sz w:val="20"/>
        </w:rPr>
        <w:t>.</w:t>
      </w:r>
    </w:p>
    <w:p w:rsidR="00CB03DC" w:rsidRDefault="00CB03DC" w:rsidP="001F3C22">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 xml:space="preserve">N.B. The affidavit must be as per the details mentioned above. Any change in the text matter is not accepted and </w:t>
      </w:r>
      <w:r w:rsidR="00403BE5">
        <w:rPr>
          <w:rFonts w:cs="Arial"/>
          <w:sz w:val="20"/>
        </w:rPr>
        <w:t>TMH</w:t>
      </w:r>
      <w:r w:rsidRPr="00750333">
        <w:rPr>
          <w:rFonts w:cs="Arial"/>
          <w:sz w:val="20"/>
        </w:rPr>
        <w:t xml:space="preserve"> reserves the right to reject such offers.</w:t>
      </w:r>
    </w:p>
    <w:p w:rsidR="00F3574A" w:rsidRDefault="00F3574A" w:rsidP="00CB03DC">
      <w:pPr>
        <w:pStyle w:val="BodyText2"/>
        <w:rPr>
          <w:rFonts w:cs="Arial"/>
          <w:sz w:val="20"/>
        </w:rPr>
      </w:pPr>
    </w:p>
    <w:p w:rsidR="001F3C22" w:rsidRDefault="001F3C22" w:rsidP="00CB03DC">
      <w:pPr>
        <w:pStyle w:val="BodyText2"/>
        <w:rPr>
          <w:rFonts w:cs="Arial"/>
          <w:sz w:val="20"/>
        </w:rPr>
      </w:pPr>
    </w:p>
    <w:p w:rsidR="001F3C22" w:rsidRDefault="001F3C22" w:rsidP="00CB03DC">
      <w:pPr>
        <w:pStyle w:val="BodyText2"/>
        <w:rPr>
          <w:rFonts w:cs="Arial"/>
          <w:sz w:val="20"/>
        </w:rPr>
      </w:pPr>
    </w:p>
    <w:p w:rsidR="001F3C22" w:rsidRDefault="001F3C22" w:rsidP="00CB03DC">
      <w:pPr>
        <w:pStyle w:val="BodyText2"/>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F3574A" w:rsidRDefault="00F3574A" w:rsidP="00F3574A">
      <w:pPr>
        <w:outlineLvl w:val="0"/>
        <w:rPr>
          <w:rFonts w:ascii="Arial" w:hAnsi="Arial" w:cs="Arial"/>
          <w:b/>
          <w:bCs/>
          <w:sz w:val="20"/>
          <w:szCs w:val="20"/>
        </w:rPr>
      </w:pPr>
    </w:p>
    <w:p w:rsidR="00CB03DC" w:rsidRDefault="00CB03DC" w:rsidP="00F3574A">
      <w:pPr>
        <w:outlineLvl w:val="0"/>
        <w:rPr>
          <w:rFonts w:ascii="Arial" w:hAnsi="Arial" w:cs="Arial"/>
          <w:b/>
          <w:bCs/>
          <w:sz w:val="20"/>
          <w:szCs w:val="20"/>
        </w:rPr>
      </w:pPr>
    </w:p>
    <w:p w:rsidR="004F3076" w:rsidRDefault="004F3076" w:rsidP="00285FAE">
      <w:pPr>
        <w:jc w:val="right"/>
        <w:outlineLvl w:val="0"/>
        <w:rPr>
          <w:rFonts w:ascii="Arial" w:hAnsi="Arial" w:cs="Arial"/>
          <w:b/>
          <w:bCs/>
          <w:sz w:val="20"/>
          <w:szCs w:val="20"/>
        </w:rPr>
      </w:pPr>
    </w:p>
    <w:p w:rsidR="004F3076" w:rsidRDefault="004F3076" w:rsidP="00285FAE">
      <w:pPr>
        <w:jc w:val="right"/>
        <w:outlineLvl w:val="0"/>
        <w:rPr>
          <w:rFonts w:ascii="Arial" w:hAnsi="Arial" w:cs="Arial"/>
          <w:b/>
          <w:bCs/>
          <w:sz w:val="20"/>
          <w:szCs w:val="20"/>
        </w:rPr>
      </w:pPr>
    </w:p>
    <w:p w:rsidR="004F3076" w:rsidRDefault="004F3076"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50333">
        <w:rPr>
          <w:rFonts w:ascii="Arial" w:hAnsi="Arial" w:cs="Arial"/>
          <w:sz w:val="20"/>
          <w:szCs w:val="20"/>
        </w:rPr>
        <w:t xml:space="preserve">and procure purchase orders to pass to us on such rates and conditions as may be negotiated by them for and on behalf of us. </w:t>
      </w:r>
    </w:p>
    <w:p w:rsidR="00285FAE" w:rsidRPr="00CB03DC"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3C3C75" w:rsidRPr="005A0F97">
        <w:rPr>
          <w:rFonts w:ascii="Arial" w:hAnsi="Arial" w:cs="Arial"/>
          <w:b/>
          <w:strike/>
          <w:sz w:val="20"/>
          <w:szCs w:val="20"/>
        </w:rPr>
        <w:t>Comprehensive</w:t>
      </w:r>
      <w:r w:rsidRPr="005A0F97">
        <w:rPr>
          <w:rFonts w:ascii="Arial" w:hAnsi="Arial" w:cs="Arial"/>
          <w:b/>
          <w:strike/>
          <w:sz w:val="20"/>
          <w:szCs w:val="20"/>
        </w:rPr>
        <w:t xml:space="preserve"> </w:t>
      </w:r>
      <w:r w:rsidRPr="008E7E19">
        <w:rPr>
          <w:rFonts w:ascii="Arial" w:hAnsi="Arial" w:cs="Arial"/>
          <w:b/>
          <w:strike/>
          <w:sz w:val="20"/>
          <w:szCs w:val="20"/>
        </w:rPr>
        <w:t>Maintenance Contract</w:t>
      </w:r>
      <w:r w:rsidRPr="008E7E19">
        <w:rPr>
          <w:rFonts w:ascii="Arial" w:hAnsi="Arial" w:cs="Arial"/>
          <w:strike/>
          <w:sz w:val="20"/>
          <w:szCs w:val="20"/>
        </w:rPr>
        <w:t xml:space="preserve"> thereafter for a period of </w:t>
      </w:r>
      <w:r w:rsidR="00111054" w:rsidRPr="008E7E19">
        <w:rPr>
          <w:rFonts w:ascii="Arial" w:hAnsi="Arial" w:cs="Arial"/>
          <w:b/>
          <w:strike/>
          <w:sz w:val="20"/>
          <w:szCs w:val="20"/>
        </w:rPr>
        <w:t>8 years</w:t>
      </w:r>
      <w:r w:rsidRPr="008E7E19">
        <w:rPr>
          <w:rFonts w:ascii="Arial" w:hAnsi="Arial" w:cs="Arial"/>
          <w:strike/>
          <w:sz w:val="20"/>
          <w:szCs w:val="20"/>
        </w:rPr>
        <w:t>.</w:t>
      </w:r>
      <w:r w:rsidRPr="00CB03DC">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F3574A" w:rsidRPr="00750333" w:rsidRDefault="00F3574A"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CB03DC"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w:t>
      </w:r>
      <w:r w:rsidRPr="00CB03DC">
        <w:rPr>
          <w:rFonts w:ascii="Arial" w:hAnsi="Arial" w:cs="Arial"/>
          <w:sz w:val="20"/>
          <w:szCs w:val="20"/>
        </w:rPr>
        <w:t xml:space="preserve">of </w:t>
      </w:r>
      <w:r w:rsidRPr="008E7E19">
        <w:rPr>
          <w:rFonts w:ascii="Arial" w:hAnsi="Arial" w:cs="Arial"/>
          <w:b/>
          <w:strike/>
          <w:sz w:val="20"/>
          <w:szCs w:val="20"/>
        </w:rPr>
        <w:t>2 years</w:t>
      </w:r>
      <w:r w:rsidRPr="00CB03DC">
        <w:rPr>
          <w:rFonts w:ascii="Arial" w:hAnsi="Arial" w:cs="Arial"/>
          <w:sz w:val="20"/>
          <w:szCs w:val="20"/>
        </w:rPr>
        <w:t xml:space="preserve"> and thereafter I will make available all the spare parts and consumables on the agreed price during the period of </w:t>
      </w:r>
      <w:r w:rsidR="002C25B0" w:rsidRPr="008E7E19">
        <w:rPr>
          <w:rFonts w:ascii="Arial" w:hAnsi="Arial" w:cs="Arial"/>
          <w:b/>
          <w:strike/>
          <w:sz w:val="20"/>
          <w:szCs w:val="20"/>
        </w:rPr>
        <w:t>Comprehensive</w:t>
      </w:r>
      <w:r w:rsidRPr="008E7E19">
        <w:rPr>
          <w:rFonts w:ascii="Arial" w:hAnsi="Arial" w:cs="Arial"/>
          <w:b/>
          <w:strike/>
          <w:sz w:val="20"/>
          <w:szCs w:val="20"/>
        </w:rPr>
        <w:t xml:space="preserve"> Maintenance Contract</w:t>
      </w:r>
      <w:r w:rsidRPr="00CB03DC">
        <w:rPr>
          <w:rFonts w:ascii="Arial" w:hAnsi="Arial" w:cs="Arial"/>
          <w:sz w:val="20"/>
          <w:szCs w:val="20"/>
        </w:rPr>
        <w:t xml:space="preserve"> at least for the period of </w:t>
      </w:r>
      <w:r w:rsidR="00111054" w:rsidRPr="008E7E19">
        <w:rPr>
          <w:rFonts w:ascii="Arial" w:hAnsi="Arial" w:cs="Arial"/>
          <w:b/>
          <w:strike/>
          <w:sz w:val="20"/>
          <w:szCs w:val="20"/>
        </w:rPr>
        <w:t>8 years</w:t>
      </w:r>
      <w:r w:rsidRPr="00CB03DC">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CB03DC"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BB7547" w:rsidRPr="00750333" w:rsidRDefault="00BB7547" w:rsidP="004408FA">
      <w:pPr>
        <w:outlineLvl w:val="0"/>
        <w:rPr>
          <w:rFonts w:ascii="Arial" w:hAnsi="Arial" w:cs="Arial"/>
          <w:b/>
          <w:bCs/>
          <w:sz w:val="20"/>
          <w:szCs w:val="20"/>
        </w:rPr>
      </w:pPr>
    </w:p>
    <w:p w:rsidR="008668E7" w:rsidRDefault="008668E7" w:rsidP="00285FAE">
      <w:pPr>
        <w:jc w:val="right"/>
        <w:outlineLvl w:val="0"/>
        <w:rPr>
          <w:rFonts w:ascii="Arial" w:hAnsi="Arial" w:cs="Arial"/>
          <w:b/>
          <w:bCs/>
          <w:sz w:val="20"/>
          <w:szCs w:val="20"/>
        </w:rPr>
      </w:pPr>
    </w:p>
    <w:p w:rsidR="008668E7" w:rsidRDefault="008668E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also to certify that we have not supplied above named equipment to any of the users in India at the cost less than the price quoted by us to Director, </w:t>
      </w:r>
      <w:r w:rsidR="00D148AD">
        <w:rPr>
          <w:rFonts w:ascii="Arial" w:hAnsi="Arial" w:cs="Arial"/>
          <w:sz w:val="20"/>
          <w:szCs w:val="20"/>
        </w:rPr>
        <w:t>TMH</w:t>
      </w:r>
      <w:r w:rsidRPr="00750333">
        <w:rPr>
          <w:rFonts w:ascii="Arial" w:hAnsi="Arial" w:cs="Arial"/>
          <w:sz w:val="20"/>
          <w:szCs w:val="20"/>
        </w:rPr>
        <w:t>-TMC,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F3574A" w:rsidRDefault="00F3574A" w:rsidP="00F3574A">
      <w:pPr>
        <w:jc w:val="right"/>
        <w:rPr>
          <w:rFonts w:ascii="Arial" w:eastAsia="Times New Roman" w:hAnsi="Arial" w:cs="Arial"/>
          <w:b/>
          <w:bCs/>
          <w:sz w:val="20"/>
          <w:szCs w:val="20"/>
        </w:rPr>
      </w:pPr>
    </w:p>
    <w:p w:rsidR="00F3574A" w:rsidRDefault="00F3574A" w:rsidP="00F3574A">
      <w:pPr>
        <w:jc w:val="right"/>
        <w:rPr>
          <w:rFonts w:ascii="Arial" w:eastAsia="Times New Roman" w:hAnsi="Arial" w:cs="Arial"/>
          <w:b/>
          <w:bCs/>
          <w:sz w:val="20"/>
          <w:szCs w:val="20"/>
        </w:rPr>
      </w:pPr>
    </w:p>
    <w:p w:rsidR="003F2F7D" w:rsidRDefault="003F2F7D" w:rsidP="003F2F7D">
      <w:pPr>
        <w:rPr>
          <w:rFonts w:ascii="Arial" w:eastAsia="Times New Roman" w:hAnsi="Arial" w:cs="Arial"/>
          <w:b/>
          <w:bCs/>
          <w:sz w:val="20"/>
          <w:szCs w:val="20"/>
        </w:rPr>
      </w:pPr>
    </w:p>
    <w:p w:rsidR="008E7E19" w:rsidRDefault="008E7E19" w:rsidP="003F2F7D">
      <w:pPr>
        <w:jc w:val="right"/>
        <w:rPr>
          <w:rFonts w:ascii="Arial" w:eastAsia="Times New Roman" w:hAnsi="Arial" w:cs="Arial"/>
          <w:b/>
          <w:bCs/>
          <w:sz w:val="20"/>
          <w:szCs w:val="20"/>
        </w:rPr>
      </w:pPr>
    </w:p>
    <w:p w:rsidR="008E7E19" w:rsidRDefault="008E7E19" w:rsidP="003F2F7D">
      <w:pPr>
        <w:jc w:val="right"/>
        <w:rPr>
          <w:rFonts w:ascii="Arial" w:eastAsia="Times New Roman" w:hAnsi="Arial" w:cs="Arial"/>
          <w:b/>
          <w:bCs/>
          <w:sz w:val="20"/>
          <w:szCs w:val="20"/>
        </w:rPr>
      </w:pPr>
    </w:p>
    <w:p w:rsidR="003F2F7D" w:rsidRPr="00DF0126" w:rsidRDefault="003F2F7D" w:rsidP="003F2F7D">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3F2F7D" w:rsidRPr="00DF0126" w:rsidRDefault="003F2F7D" w:rsidP="003F2F7D">
      <w:pPr>
        <w:spacing w:after="0" w:line="240" w:lineRule="auto"/>
        <w:jc w:val="center"/>
        <w:outlineLvl w:val="0"/>
        <w:rPr>
          <w:rFonts w:ascii="Arial" w:hAnsi="Arial" w:cs="Arial"/>
          <w:b/>
          <w:bCs/>
          <w:color w:val="000000"/>
          <w:sz w:val="20"/>
          <w:szCs w:val="20"/>
        </w:rPr>
      </w:pPr>
    </w:p>
    <w:p w:rsidR="003F2F7D" w:rsidRPr="00DF0126" w:rsidRDefault="003F2F7D" w:rsidP="003F2F7D">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3F2F7D" w:rsidRPr="00DF0126" w:rsidRDefault="003F2F7D" w:rsidP="003F2F7D">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3F2F7D" w:rsidRPr="00DF0126" w:rsidRDefault="003F2F7D" w:rsidP="003F2F7D">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3F2F7D" w:rsidRPr="00DF0126" w:rsidRDefault="003F2F7D" w:rsidP="003F2F7D">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3F2F7D" w:rsidRPr="00DF0126" w:rsidRDefault="003F2F7D" w:rsidP="003F2F7D">
      <w:pPr>
        <w:spacing w:after="0" w:line="240" w:lineRule="auto"/>
        <w:jc w:val="center"/>
        <w:outlineLvl w:val="0"/>
        <w:rPr>
          <w:rFonts w:ascii="Arial" w:hAnsi="Arial" w:cs="Arial"/>
          <w:b/>
          <w:color w:val="000000"/>
          <w:sz w:val="20"/>
          <w:szCs w:val="20"/>
          <w:u w:val="single"/>
        </w:rPr>
      </w:pPr>
    </w:p>
    <w:p w:rsidR="003F2F7D" w:rsidRPr="00DF0126" w:rsidRDefault="003F2F7D" w:rsidP="003F2F7D">
      <w:pPr>
        <w:spacing w:after="0" w:line="240" w:lineRule="auto"/>
        <w:outlineLvl w:val="0"/>
        <w:rPr>
          <w:rFonts w:ascii="Arial" w:hAnsi="Arial" w:cs="Arial"/>
          <w:b/>
          <w:color w:val="000000"/>
          <w:sz w:val="20"/>
          <w:szCs w:val="20"/>
        </w:rPr>
      </w:pPr>
    </w:p>
    <w:p w:rsidR="00094BF8" w:rsidRDefault="003F2F7D" w:rsidP="00094BF8">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0031658E">
        <w:rPr>
          <w:rFonts w:ascii="Arial" w:eastAsia="Times New Roman" w:hAnsi="Arial" w:cs="Arial"/>
          <w:b/>
          <w:sz w:val="20"/>
          <w:szCs w:val="20"/>
        </w:rPr>
        <w:t xml:space="preserve">Cell Counter (5 Part </w:t>
      </w:r>
      <w:r w:rsidR="00DB0695">
        <w:rPr>
          <w:rFonts w:ascii="Arial" w:eastAsia="Times New Roman" w:hAnsi="Arial" w:cs="Arial"/>
          <w:b/>
          <w:sz w:val="20"/>
          <w:szCs w:val="20"/>
        </w:rPr>
        <w:t>C</w:t>
      </w:r>
      <w:r w:rsidR="0031658E">
        <w:rPr>
          <w:rFonts w:ascii="Arial" w:eastAsia="Times New Roman" w:hAnsi="Arial" w:cs="Arial"/>
          <w:b/>
          <w:sz w:val="20"/>
          <w:szCs w:val="20"/>
        </w:rPr>
        <w:t>BC Analyzer) on Reagent Rental contract for 3 years plus 1 year extendable</w:t>
      </w:r>
      <w:r>
        <w:rPr>
          <w:rFonts w:ascii="Arial" w:hAnsi="Arial" w:cs="Arial"/>
          <w:b/>
          <w:sz w:val="20"/>
          <w:szCs w:val="20"/>
        </w:rPr>
        <w:t>, Quantity 0</w:t>
      </w:r>
      <w:r w:rsidR="005A0F97">
        <w:rPr>
          <w:rFonts w:ascii="Arial" w:hAnsi="Arial" w:cs="Arial"/>
          <w:b/>
          <w:sz w:val="20"/>
          <w:szCs w:val="20"/>
        </w:rPr>
        <w:t>1</w:t>
      </w:r>
      <w:r w:rsidRPr="00622C21">
        <w:rPr>
          <w:rFonts w:ascii="Arial" w:hAnsi="Arial" w:cs="Arial"/>
          <w:b/>
          <w:sz w:val="20"/>
          <w:szCs w:val="20"/>
        </w:rPr>
        <w:t xml:space="preserve"> no</w:t>
      </w:r>
    </w:p>
    <w:p w:rsidR="003F2F7D" w:rsidRDefault="003F2F7D" w:rsidP="003F2F7D">
      <w:pPr>
        <w:spacing w:after="0" w:line="240" w:lineRule="auto"/>
        <w:outlineLvl w:val="0"/>
        <w:rPr>
          <w:rFonts w:ascii="Arial" w:hAnsi="Arial" w:cs="Arial"/>
          <w:b/>
          <w:sz w:val="20"/>
          <w:szCs w:val="20"/>
        </w:rPr>
      </w:pPr>
    </w:p>
    <w:p w:rsidR="003F2F7D" w:rsidRPr="00DF0126" w:rsidRDefault="003F2F7D" w:rsidP="003F2F7D">
      <w:pPr>
        <w:spacing w:after="0" w:line="240" w:lineRule="auto"/>
        <w:outlineLvl w:val="0"/>
        <w:rPr>
          <w:rFonts w:ascii="Arial" w:hAnsi="Arial" w:cs="Arial"/>
          <w:b/>
          <w:color w:val="000000"/>
          <w:sz w:val="20"/>
          <w:szCs w:val="20"/>
          <w:u w:val="single"/>
        </w:rPr>
      </w:pPr>
    </w:p>
    <w:p w:rsidR="003F2F7D" w:rsidRPr="00DF0126" w:rsidRDefault="003F2F7D" w:rsidP="003F2F7D">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3F2F7D" w:rsidRPr="00DF0126" w:rsidRDefault="003F2F7D" w:rsidP="003F2F7D">
      <w:pPr>
        <w:spacing w:after="0" w:line="240" w:lineRule="auto"/>
        <w:jc w:val="center"/>
        <w:outlineLvl w:val="0"/>
        <w:rPr>
          <w:rFonts w:ascii="Arial" w:hAnsi="Arial" w:cs="Arial"/>
          <w:b/>
          <w:color w:val="000000"/>
          <w:sz w:val="20"/>
          <w:szCs w:val="20"/>
          <w:u w:val="single"/>
        </w:rPr>
      </w:pPr>
    </w:p>
    <w:p w:rsidR="003F2F7D" w:rsidRPr="00DF0126" w:rsidRDefault="003F2F7D" w:rsidP="003F2F7D">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3F2F7D" w:rsidRPr="00DF0126" w:rsidRDefault="003F2F7D" w:rsidP="003F2F7D">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3F2F7D" w:rsidRPr="00DF0126" w:rsidRDefault="003F2F7D" w:rsidP="003F2F7D">
      <w:pPr>
        <w:spacing w:after="0" w:line="240" w:lineRule="auto"/>
        <w:jc w:val="both"/>
        <w:rPr>
          <w:rFonts w:ascii="Arial" w:hAnsi="Arial" w:cs="Arial"/>
          <w:color w:val="000000"/>
          <w:sz w:val="20"/>
          <w:szCs w:val="20"/>
        </w:rPr>
      </w:pPr>
    </w:p>
    <w:p w:rsidR="003F2F7D" w:rsidRPr="00DF0126" w:rsidRDefault="003F2F7D" w:rsidP="003F2F7D">
      <w:pPr>
        <w:spacing w:after="0" w:line="240" w:lineRule="auto"/>
        <w:ind w:firstLine="360"/>
        <w:jc w:val="both"/>
        <w:rPr>
          <w:rFonts w:ascii="Arial" w:hAnsi="Arial" w:cs="Arial"/>
          <w:color w:val="000000"/>
          <w:sz w:val="20"/>
          <w:szCs w:val="20"/>
        </w:rPr>
      </w:pPr>
    </w:p>
    <w:p w:rsidR="003F2F7D" w:rsidRPr="00DF0126" w:rsidRDefault="003F2F7D" w:rsidP="003F2F7D">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(ii)  The cost per test CPT </w:t>
      </w:r>
    </w:p>
    <w:p w:rsidR="003F2F7D" w:rsidRPr="00DF0126" w:rsidRDefault="003F2F7D" w:rsidP="003F2F7D">
      <w:pPr>
        <w:spacing w:after="0" w:line="240" w:lineRule="auto"/>
        <w:jc w:val="both"/>
        <w:rPr>
          <w:rFonts w:ascii="Arial" w:hAnsi="Arial" w:cs="Arial"/>
          <w:b/>
          <w:color w:val="000000"/>
          <w:sz w:val="20"/>
          <w:szCs w:val="20"/>
        </w:rPr>
      </w:pPr>
    </w:p>
    <w:p w:rsidR="003F2F7D" w:rsidRPr="00DF0126" w:rsidRDefault="003F2F7D" w:rsidP="003F2F7D">
      <w:pPr>
        <w:spacing w:after="0" w:line="240" w:lineRule="auto"/>
        <w:ind w:firstLine="360"/>
        <w:jc w:val="both"/>
        <w:rPr>
          <w:rFonts w:ascii="Arial" w:hAnsi="Arial" w:cs="Arial"/>
          <w:color w:val="000000"/>
          <w:sz w:val="20"/>
          <w:szCs w:val="20"/>
        </w:rPr>
      </w:pPr>
    </w:p>
    <w:p w:rsidR="003F2F7D" w:rsidRPr="00DF0126" w:rsidRDefault="003F2F7D" w:rsidP="003F2F7D">
      <w:pPr>
        <w:spacing w:after="0" w:line="240" w:lineRule="auto"/>
        <w:outlineLvl w:val="0"/>
        <w:rPr>
          <w:rFonts w:ascii="Arial" w:hAnsi="Arial" w:cs="Arial"/>
          <w:b/>
          <w:color w:val="000000"/>
          <w:sz w:val="20"/>
          <w:szCs w:val="20"/>
          <w:u w:val="single"/>
        </w:rPr>
      </w:pPr>
    </w:p>
    <w:p w:rsidR="003F2F7D" w:rsidRPr="00DF0126" w:rsidRDefault="003F2F7D" w:rsidP="003F2F7D">
      <w:pPr>
        <w:spacing w:after="0" w:line="240" w:lineRule="auto"/>
        <w:ind w:firstLine="360"/>
        <w:jc w:val="both"/>
        <w:rPr>
          <w:rFonts w:ascii="Arial" w:hAnsi="Arial" w:cs="Arial"/>
          <w:color w:val="000000"/>
          <w:sz w:val="20"/>
          <w:szCs w:val="20"/>
        </w:rPr>
      </w:pPr>
    </w:p>
    <w:p w:rsidR="003F2F7D" w:rsidRPr="00DF0126" w:rsidRDefault="003F2F7D" w:rsidP="003F2F7D">
      <w:pPr>
        <w:spacing w:after="0" w:line="240" w:lineRule="auto"/>
        <w:ind w:firstLine="360"/>
        <w:jc w:val="both"/>
        <w:rPr>
          <w:rFonts w:ascii="Arial" w:hAnsi="Arial" w:cs="Arial"/>
          <w:color w:val="000000"/>
          <w:sz w:val="20"/>
          <w:szCs w:val="20"/>
        </w:rPr>
      </w:pPr>
    </w:p>
    <w:p w:rsidR="003F2F7D" w:rsidRDefault="003F2F7D" w:rsidP="003F2F7D">
      <w:pPr>
        <w:rPr>
          <w:rFonts w:ascii="Arial" w:hAnsi="Arial" w:cs="Arial"/>
          <w:color w:val="000000"/>
          <w:sz w:val="20"/>
          <w:szCs w:val="20"/>
        </w:rPr>
      </w:pPr>
    </w:p>
    <w:p w:rsidR="003F2F7D" w:rsidRDefault="003F2F7D" w:rsidP="003F2F7D">
      <w:pPr>
        <w:rPr>
          <w:rFonts w:ascii="Arial" w:eastAsia="Times New Roman" w:hAnsi="Arial" w:cs="Arial"/>
          <w:b/>
          <w:bCs/>
          <w:sz w:val="20"/>
          <w:szCs w:val="20"/>
        </w:rPr>
      </w:pPr>
    </w:p>
    <w:p w:rsidR="003F2F7D" w:rsidRDefault="003F2F7D" w:rsidP="003F2F7D">
      <w:pPr>
        <w:rPr>
          <w:rFonts w:ascii="Arial" w:eastAsia="Times New Roman" w:hAnsi="Arial" w:cs="Arial"/>
          <w:b/>
          <w:bCs/>
          <w:sz w:val="20"/>
          <w:szCs w:val="20"/>
        </w:rPr>
      </w:pPr>
    </w:p>
    <w:p w:rsidR="003F2F7D" w:rsidRDefault="003F2F7D" w:rsidP="003F2F7D">
      <w:pPr>
        <w:spacing w:line="480" w:lineRule="auto"/>
        <w:jc w:val="both"/>
        <w:rPr>
          <w:rFonts w:ascii="Arial" w:hAnsi="Arial" w:cs="Arial"/>
          <w:sz w:val="20"/>
        </w:rPr>
      </w:pPr>
    </w:p>
    <w:p w:rsidR="003F2F7D" w:rsidRDefault="003F2F7D" w:rsidP="003F2F7D">
      <w:pPr>
        <w:spacing w:after="0" w:line="240" w:lineRule="auto"/>
        <w:jc w:val="right"/>
        <w:outlineLvl w:val="0"/>
        <w:rPr>
          <w:rFonts w:ascii="Arial" w:hAnsi="Arial" w:cs="Arial"/>
          <w:b/>
          <w:sz w:val="20"/>
          <w:szCs w:val="20"/>
        </w:rPr>
      </w:pPr>
    </w:p>
    <w:p w:rsidR="003F2F7D" w:rsidRDefault="003F2F7D" w:rsidP="003F2F7D">
      <w:pPr>
        <w:spacing w:after="0" w:line="240" w:lineRule="auto"/>
        <w:jc w:val="right"/>
        <w:outlineLvl w:val="0"/>
        <w:rPr>
          <w:rFonts w:ascii="Arial" w:hAnsi="Arial" w:cs="Arial"/>
          <w:b/>
          <w:sz w:val="20"/>
          <w:szCs w:val="20"/>
        </w:rPr>
      </w:pPr>
    </w:p>
    <w:p w:rsidR="003F2F7D" w:rsidRDefault="003F2F7D" w:rsidP="003F2F7D">
      <w:pPr>
        <w:spacing w:after="0" w:line="240" w:lineRule="auto"/>
        <w:jc w:val="right"/>
        <w:outlineLvl w:val="0"/>
        <w:rPr>
          <w:rFonts w:ascii="Arial" w:hAnsi="Arial" w:cs="Arial"/>
          <w:b/>
          <w:sz w:val="20"/>
          <w:szCs w:val="20"/>
        </w:rPr>
      </w:pPr>
    </w:p>
    <w:p w:rsidR="003F2F7D" w:rsidRDefault="003F2F7D" w:rsidP="003F2F7D">
      <w:pPr>
        <w:spacing w:after="0" w:line="240" w:lineRule="auto"/>
        <w:jc w:val="right"/>
        <w:outlineLvl w:val="0"/>
        <w:rPr>
          <w:rFonts w:ascii="Arial" w:hAnsi="Arial" w:cs="Arial"/>
          <w:b/>
          <w:sz w:val="20"/>
          <w:szCs w:val="20"/>
        </w:rPr>
      </w:pPr>
    </w:p>
    <w:p w:rsidR="003F2F7D" w:rsidRDefault="003F2F7D"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8E7E19" w:rsidRDefault="008E7E19" w:rsidP="003F2F7D">
      <w:pPr>
        <w:spacing w:after="0" w:line="240" w:lineRule="auto"/>
        <w:jc w:val="right"/>
        <w:outlineLvl w:val="0"/>
        <w:rPr>
          <w:rFonts w:ascii="Arial" w:hAnsi="Arial" w:cs="Arial"/>
          <w:b/>
          <w:sz w:val="20"/>
          <w:szCs w:val="20"/>
        </w:rPr>
      </w:pPr>
    </w:p>
    <w:p w:rsidR="00E0216C" w:rsidRDefault="00E0216C" w:rsidP="003F2F7D">
      <w:pPr>
        <w:spacing w:after="0" w:line="240" w:lineRule="auto"/>
        <w:jc w:val="right"/>
        <w:outlineLvl w:val="0"/>
        <w:rPr>
          <w:rFonts w:ascii="Arial" w:hAnsi="Arial" w:cs="Arial"/>
          <w:b/>
          <w:sz w:val="20"/>
          <w:szCs w:val="20"/>
        </w:rPr>
      </w:pPr>
    </w:p>
    <w:p w:rsidR="00E0216C" w:rsidRDefault="00E0216C" w:rsidP="003F2F7D">
      <w:pPr>
        <w:spacing w:after="0" w:line="240" w:lineRule="auto"/>
        <w:jc w:val="right"/>
        <w:outlineLvl w:val="0"/>
        <w:rPr>
          <w:rFonts w:ascii="Arial" w:hAnsi="Arial" w:cs="Arial"/>
          <w:b/>
          <w:sz w:val="20"/>
          <w:szCs w:val="20"/>
        </w:rPr>
      </w:pPr>
    </w:p>
    <w:p w:rsidR="003F2F7D" w:rsidRPr="00501EBB" w:rsidRDefault="003F2F7D" w:rsidP="003F2F7D">
      <w:pPr>
        <w:spacing w:after="0" w:line="240" w:lineRule="auto"/>
        <w:jc w:val="right"/>
        <w:outlineLvl w:val="0"/>
        <w:rPr>
          <w:rFonts w:ascii="Arial" w:hAnsi="Arial" w:cs="Arial"/>
          <w:b/>
          <w:sz w:val="20"/>
          <w:szCs w:val="20"/>
        </w:rPr>
      </w:pPr>
      <w:r w:rsidRPr="00501EBB">
        <w:rPr>
          <w:rFonts w:ascii="Arial" w:hAnsi="Arial" w:cs="Arial"/>
          <w:b/>
          <w:sz w:val="20"/>
          <w:szCs w:val="20"/>
        </w:rPr>
        <w:t>Serial # 1</w:t>
      </w:r>
      <w:r>
        <w:rPr>
          <w:rFonts w:ascii="Arial" w:hAnsi="Arial" w:cs="Arial"/>
          <w:b/>
          <w:sz w:val="20"/>
          <w:szCs w:val="20"/>
        </w:rPr>
        <w:t>0</w:t>
      </w:r>
    </w:p>
    <w:p w:rsidR="003F2F7D" w:rsidRDefault="003F2F7D" w:rsidP="003F2F7D">
      <w:pPr>
        <w:spacing w:after="0" w:line="240" w:lineRule="auto"/>
        <w:jc w:val="center"/>
        <w:outlineLvl w:val="0"/>
        <w:rPr>
          <w:rFonts w:ascii="Arial" w:hAnsi="Arial" w:cs="Arial"/>
          <w:b/>
          <w:sz w:val="20"/>
          <w:szCs w:val="20"/>
          <w:u w:val="single"/>
        </w:rPr>
      </w:pPr>
    </w:p>
    <w:p w:rsidR="00E0216C" w:rsidRDefault="00E0216C" w:rsidP="003F2F7D">
      <w:pPr>
        <w:spacing w:after="0" w:line="240" w:lineRule="auto"/>
        <w:jc w:val="center"/>
        <w:outlineLvl w:val="0"/>
        <w:rPr>
          <w:rFonts w:ascii="Arial" w:hAnsi="Arial" w:cs="Arial"/>
          <w:b/>
          <w:sz w:val="20"/>
          <w:szCs w:val="20"/>
          <w:u w:val="single"/>
        </w:rPr>
      </w:pPr>
    </w:p>
    <w:p w:rsidR="003F2F7D" w:rsidRPr="00FB0BDC" w:rsidRDefault="003F2F7D" w:rsidP="003F2F7D">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3F2F7D" w:rsidRPr="00F62378" w:rsidRDefault="003F2F7D" w:rsidP="003F2F7D">
      <w:pPr>
        <w:spacing w:after="0" w:line="240" w:lineRule="auto"/>
        <w:rPr>
          <w:rFonts w:ascii="Arial" w:hAnsi="Arial" w:cs="Arial"/>
          <w:b/>
          <w:sz w:val="20"/>
          <w:szCs w:val="20"/>
        </w:rPr>
      </w:pPr>
    </w:p>
    <w:p w:rsidR="003F2F7D" w:rsidRPr="00F62378" w:rsidRDefault="003F2F7D" w:rsidP="003F2F7D">
      <w:pPr>
        <w:spacing w:after="0" w:line="240" w:lineRule="auto"/>
        <w:jc w:val="center"/>
        <w:rPr>
          <w:rFonts w:ascii="Arial" w:hAnsi="Arial" w:cs="Arial"/>
          <w:b/>
          <w:sz w:val="20"/>
          <w:szCs w:val="20"/>
          <w:u w:val="single"/>
        </w:rPr>
      </w:pPr>
    </w:p>
    <w:p w:rsidR="00E0216C" w:rsidRDefault="00E0216C" w:rsidP="003F2F7D">
      <w:pPr>
        <w:spacing w:after="0" w:line="240" w:lineRule="auto"/>
        <w:rPr>
          <w:rFonts w:ascii="Arial" w:hAnsi="Arial" w:cs="Arial"/>
          <w:b/>
          <w:sz w:val="20"/>
          <w:szCs w:val="20"/>
        </w:rPr>
      </w:pPr>
    </w:p>
    <w:p w:rsidR="003F2F7D" w:rsidRPr="00F62378" w:rsidRDefault="003F2F7D" w:rsidP="003F2F7D">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3F2F7D" w:rsidRPr="00F62378" w:rsidRDefault="003F2F7D" w:rsidP="003F2F7D">
      <w:pPr>
        <w:spacing w:after="0" w:line="240" w:lineRule="auto"/>
        <w:rPr>
          <w:rFonts w:ascii="Arial" w:hAnsi="Arial" w:cs="Arial"/>
          <w:b/>
          <w:sz w:val="20"/>
          <w:szCs w:val="20"/>
        </w:rPr>
      </w:pPr>
    </w:p>
    <w:p w:rsidR="00E0216C" w:rsidRDefault="00E0216C" w:rsidP="003F2F7D">
      <w:pPr>
        <w:spacing w:after="0" w:line="240" w:lineRule="auto"/>
        <w:outlineLvl w:val="0"/>
        <w:rPr>
          <w:rFonts w:ascii="Arial" w:hAnsi="Arial" w:cs="Arial"/>
          <w:b/>
          <w:sz w:val="20"/>
          <w:szCs w:val="20"/>
        </w:rPr>
      </w:pPr>
    </w:p>
    <w:p w:rsidR="003F2F7D" w:rsidRDefault="003F2F7D" w:rsidP="003F2F7D">
      <w:pPr>
        <w:spacing w:after="0" w:line="240" w:lineRule="auto"/>
        <w:outlineLvl w:val="0"/>
        <w:rPr>
          <w:rFonts w:ascii="Arial" w:hAnsi="Arial" w:cs="Arial"/>
          <w:b/>
          <w:sz w:val="20"/>
          <w:szCs w:val="20"/>
        </w:rPr>
      </w:pPr>
      <w:r w:rsidRPr="00F62378">
        <w:rPr>
          <w:rFonts w:ascii="Arial" w:hAnsi="Arial" w:cs="Arial"/>
          <w:b/>
          <w:sz w:val="20"/>
          <w:szCs w:val="20"/>
        </w:rPr>
        <w:t>Name of Equipment</w:t>
      </w:r>
      <w:r w:rsidRPr="00F62378">
        <w:rPr>
          <w:rFonts w:ascii="Arial" w:hAnsi="Arial" w:cs="Arial"/>
          <w:b/>
          <w:sz w:val="20"/>
          <w:szCs w:val="20"/>
        </w:rPr>
        <w:tab/>
        <w:t xml:space="preserve"> :  </w:t>
      </w:r>
      <w:r w:rsidR="0031658E">
        <w:rPr>
          <w:rFonts w:ascii="Arial" w:eastAsia="Times New Roman" w:hAnsi="Arial" w:cs="Arial"/>
          <w:b/>
          <w:sz w:val="20"/>
          <w:szCs w:val="20"/>
        </w:rPr>
        <w:t xml:space="preserve">Cell Counter (5 Part </w:t>
      </w:r>
      <w:r w:rsidR="007C4ABC">
        <w:rPr>
          <w:rFonts w:ascii="Arial" w:eastAsia="Times New Roman" w:hAnsi="Arial" w:cs="Arial"/>
          <w:b/>
          <w:sz w:val="20"/>
          <w:szCs w:val="20"/>
        </w:rPr>
        <w:t>C</w:t>
      </w:r>
      <w:r w:rsidR="0031658E">
        <w:rPr>
          <w:rFonts w:ascii="Arial" w:eastAsia="Times New Roman" w:hAnsi="Arial" w:cs="Arial"/>
          <w:b/>
          <w:sz w:val="20"/>
          <w:szCs w:val="20"/>
        </w:rPr>
        <w:t>BC Analyzer) on Reagent Rental contract for 3 years plus 1 year extendable</w:t>
      </w:r>
      <w:r w:rsidR="005A0F97">
        <w:rPr>
          <w:rFonts w:ascii="Arial" w:hAnsi="Arial" w:cs="Arial"/>
          <w:b/>
          <w:sz w:val="20"/>
          <w:szCs w:val="20"/>
        </w:rPr>
        <w:t>, Quantity 01</w:t>
      </w:r>
      <w:r w:rsidR="005A0F97" w:rsidRPr="00622C21">
        <w:rPr>
          <w:rFonts w:ascii="Arial" w:hAnsi="Arial" w:cs="Arial"/>
          <w:b/>
          <w:sz w:val="20"/>
          <w:szCs w:val="20"/>
        </w:rPr>
        <w:t xml:space="preserve"> no</w:t>
      </w:r>
    </w:p>
    <w:p w:rsidR="003F2F7D" w:rsidRPr="00DF0126" w:rsidRDefault="003F2F7D" w:rsidP="003F2F7D">
      <w:pPr>
        <w:spacing w:after="0" w:line="240" w:lineRule="auto"/>
        <w:outlineLvl w:val="0"/>
        <w:rPr>
          <w:rFonts w:ascii="Arial" w:hAnsi="Arial" w:cs="Arial"/>
          <w:b/>
          <w:color w:val="000000"/>
          <w:sz w:val="20"/>
          <w:szCs w:val="20"/>
          <w:u w:val="single"/>
        </w:rPr>
      </w:pPr>
    </w:p>
    <w:p w:rsidR="003F2F7D" w:rsidRPr="00F62378" w:rsidRDefault="003F2F7D" w:rsidP="003F2F7D">
      <w:pPr>
        <w:spacing w:after="0" w:line="240" w:lineRule="auto"/>
        <w:outlineLvl w:val="0"/>
        <w:rPr>
          <w:rFonts w:ascii="Arial" w:hAnsi="Arial" w:cs="Arial"/>
          <w:b/>
          <w:color w:val="000000"/>
          <w:sz w:val="20"/>
          <w:szCs w:val="20"/>
          <w:u w:val="single"/>
        </w:rPr>
      </w:pPr>
    </w:p>
    <w:p w:rsidR="003F2F7D" w:rsidRPr="00F62378" w:rsidRDefault="003F2F7D" w:rsidP="003F2F7D">
      <w:pPr>
        <w:spacing w:after="0" w:line="240" w:lineRule="auto"/>
        <w:rPr>
          <w:rFonts w:ascii="Arial" w:hAnsi="Arial" w:cs="Arial"/>
          <w:b/>
          <w:bCs/>
          <w:sz w:val="20"/>
          <w:szCs w:val="20"/>
        </w:rPr>
      </w:pPr>
    </w:p>
    <w:p w:rsidR="003F2F7D" w:rsidRPr="00F62378" w:rsidRDefault="003F2F7D" w:rsidP="003F2F7D">
      <w:pPr>
        <w:spacing w:after="0" w:line="240" w:lineRule="auto"/>
        <w:ind w:left="2205" w:hanging="45"/>
        <w:rPr>
          <w:rFonts w:ascii="Arial" w:hAnsi="Arial" w:cs="Arial"/>
          <w:b/>
          <w:bCs/>
          <w:sz w:val="20"/>
          <w:szCs w:val="20"/>
        </w:rPr>
      </w:pPr>
    </w:p>
    <w:p w:rsidR="003F2F7D" w:rsidRPr="00F62378" w:rsidRDefault="003F2F7D" w:rsidP="003F2F7D">
      <w:pPr>
        <w:spacing w:after="0" w:line="240" w:lineRule="auto"/>
        <w:rPr>
          <w:rFonts w:ascii="Arial" w:hAnsi="Arial" w:cs="Arial"/>
          <w:b/>
          <w:bCs/>
          <w:sz w:val="20"/>
          <w:szCs w:val="20"/>
        </w:rPr>
      </w:pPr>
    </w:p>
    <w:p w:rsidR="003F2F7D" w:rsidRPr="00F62378" w:rsidRDefault="003F2F7D" w:rsidP="003F2F7D">
      <w:pPr>
        <w:spacing w:after="0" w:line="240" w:lineRule="auto"/>
        <w:rPr>
          <w:rFonts w:ascii="Arial" w:hAnsi="Arial" w:cs="Arial"/>
          <w:b/>
          <w:bCs/>
          <w:sz w:val="20"/>
          <w:szCs w:val="20"/>
        </w:rPr>
      </w:pPr>
    </w:p>
    <w:p w:rsidR="003F2F7D" w:rsidRPr="00F62378" w:rsidRDefault="003F2F7D" w:rsidP="003F2F7D">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3F2F7D" w:rsidRPr="00F62378" w:rsidRDefault="003F2F7D" w:rsidP="003F2F7D">
      <w:pPr>
        <w:spacing w:after="0" w:line="240" w:lineRule="auto"/>
        <w:rPr>
          <w:rFonts w:ascii="Arial" w:hAnsi="Arial" w:cs="Arial"/>
          <w:b/>
          <w:sz w:val="20"/>
          <w:szCs w:val="20"/>
        </w:rPr>
      </w:pPr>
    </w:p>
    <w:p w:rsidR="003F2F7D" w:rsidRPr="00F62378" w:rsidRDefault="003F2F7D" w:rsidP="003F2F7D">
      <w:pPr>
        <w:spacing w:after="0" w:line="240" w:lineRule="auto"/>
        <w:rPr>
          <w:rFonts w:ascii="Arial" w:hAnsi="Arial" w:cs="Arial"/>
          <w:b/>
          <w:sz w:val="20"/>
          <w:szCs w:val="20"/>
        </w:rPr>
      </w:pPr>
    </w:p>
    <w:p w:rsidR="003F2F7D" w:rsidRPr="00F62378" w:rsidRDefault="003F2F7D" w:rsidP="003F2F7D">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3F2F7D" w:rsidRPr="00F62378" w:rsidRDefault="003F2F7D" w:rsidP="003F2F7D">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3F2F7D" w:rsidRPr="00F62378" w:rsidRDefault="003F2F7D" w:rsidP="003F2F7D">
      <w:pPr>
        <w:spacing w:after="0" w:line="240" w:lineRule="auto"/>
        <w:rPr>
          <w:rFonts w:ascii="Arial" w:hAnsi="Arial" w:cs="Arial"/>
          <w:b/>
          <w:sz w:val="20"/>
          <w:szCs w:val="20"/>
        </w:rPr>
      </w:pPr>
    </w:p>
    <w:p w:rsidR="003F2F7D" w:rsidRDefault="003F2F7D" w:rsidP="003F2F7D">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8E7E19" w:rsidRDefault="008E7E19" w:rsidP="00E0216C">
      <w:pPr>
        <w:outlineLvl w:val="0"/>
        <w:rPr>
          <w:rFonts w:ascii="Arial" w:hAnsi="Arial" w:cs="Arial"/>
          <w:sz w:val="20"/>
          <w:szCs w:val="20"/>
        </w:rPr>
      </w:pPr>
    </w:p>
    <w:p w:rsidR="00E0216C" w:rsidRPr="00F62378" w:rsidRDefault="00E0216C" w:rsidP="00E0216C">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r w:rsidRPr="00E0216C">
        <w:rPr>
          <w:rFonts w:ascii="Arial" w:hAnsi="Arial" w:cs="Arial"/>
          <w:b/>
          <w:sz w:val="20"/>
          <w:szCs w:val="20"/>
        </w:rPr>
        <w:t xml:space="preserve">HBCHRC </w:t>
      </w:r>
      <w:r w:rsidR="0031658E">
        <w:rPr>
          <w:rFonts w:ascii="Arial" w:hAnsi="Arial" w:cs="Arial"/>
          <w:b/>
          <w:sz w:val="20"/>
          <w:szCs w:val="20"/>
        </w:rPr>
        <w:t>Vizag</w:t>
      </w:r>
    </w:p>
    <w:p w:rsidR="00E0216C" w:rsidRPr="00F62378" w:rsidRDefault="00E0216C" w:rsidP="00E0216C">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E0216C" w:rsidRPr="00F62378" w:rsidTr="00702406">
        <w:tc>
          <w:tcPr>
            <w:tcW w:w="540"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sidRPr="00F62378">
              <w:rPr>
                <w:rFonts w:ascii="Arial" w:hAnsi="Arial" w:cs="Arial"/>
                <w:b/>
                <w:sz w:val="20"/>
                <w:szCs w:val="20"/>
              </w:rPr>
              <w:t>Sr.No.</w:t>
            </w:r>
          </w:p>
        </w:tc>
        <w:tc>
          <w:tcPr>
            <w:tcW w:w="1780"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E0216C" w:rsidRPr="00F62378" w:rsidRDefault="00E0216C" w:rsidP="00702406">
            <w:pPr>
              <w:spacing w:after="0" w:line="240" w:lineRule="auto"/>
              <w:rPr>
                <w:rFonts w:ascii="Arial" w:hAnsi="Arial" w:cs="Arial"/>
                <w:b/>
                <w:sz w:val="20"/>
                <w:szCs w:val="20"/>
              </w:rPr>
            </w:pPr>
            <w:r>
              <w:rPr>
                <w:rFonts w:ascii="Arial" w:hAnsi="Arial" w:cs="Arial"/>
                <w:b/>
                <w:sz w:val="20"/>
                <w:szCs w:val="20"/>
              </w:rPr>
              <w:t xml:space="preserve">MRP (Rs.) </w:t>
            </w:r>
          </w:p>
        </w:tc>
      </w:tr>
      <w:tr w:rsidR="00E0216C" w:rsidRPr="00F62378" w:rsidTr="00702406">
        <w:trPr>
          <w:trHeight w:val="530"/>
        </w:trPr>
        <w:tc>
          <w:tcPr>
            <w:tcW w:w="54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sz w:val="20"/>
                <w:szCs w:val="20"/>
              </w:rPr>
            </w:pPr>
          </w:p>
        </w:tc>
      </w:tr>
      <w:tr w:rsidR="00E0216C" w:rsidRPr="00F62378" w:rsidTr="00702406">
        <w:trPr>
          <w:trHeight w:val="593"/>
        </w:trPr>
        <w:tc>
          <w:tcPr>
            <w:tcW w:w="54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r>
      <w:tr w:rsidR="00E0216C" w:rsidRPr="00F62378" w:rsidTr="00702406">
        <w:trPr>
          <w:trHeight w:val="503"/>
        </w:trPr>
        <w:tc>
          <w:tcPr>
            <w:tcW w:w="54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r>
      <w:tr w:rsidR="00E0216C" w:rsidRPr="00F62378" w:rsidTr="00702406">
        <w:trPr>
          <w:trHeight w:val="530"/>
        </w:trPr>
        <w:tc>
          <w:tcPr>
            <w:tcW w:w="54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E0216C" w:rsidRPr="00F62378" w:rsidRDefault="00E0216C" w:rsidP="00702406">
            <w:pPr>
              <w:spacing w:after="0" w:line="240" w:lineRule="auto"/>
              <w:rPr>
                <w:rFonts w:ascii="Arial" w:hAnsi="Arial" w:cs="Arial"/>
                <w:b/>
                <w:sz w:val="20"/>
                <w:szCs w:val="20"/>
              </w:rPr>
            </w:pPr>
          </w:p>
        </w:tc>
      </w:tr>
    </w:tbl>
    <w:p w:rsidR="003F2F7D" w:rsidRDefault="003F2F7D" w:rsidP="003F2F7D">
      <w:pPr>
        <w:spacing w:after="0" w:line="240" w:lineRule="auto"/>
        <w:rPr>
          <w:rFonts w:ascii="Arial" w:hAnsi="Arial" w:cs="Arial"/>
          <w:sz w:val="20"/>
          <w:szCs w:val="20"/>
        </w:rPr>
      </w:pPr>
    </w:p>
    <w:p w:rsidR="003F2F7D" w:rsidRDefault="003F2F7D" w:rsidP="003F2F7D">
      <w:pPr>
        <w:jc w:val="right"/>
        <w:rPr>
          <w:rFonts w:ascii="Arial" w:eastAsia="Times New Roman" w:hAnsi="Arial" w:cs="Arial"/>
          <w:b/>
          <w:bCs/>
          <w:sz w:val="20"/>
          <w:szCs w:val="20"/>
        </w:rPr>
      </w:pPr>
    </w:p>
    <w:p w:rsidR="00E0216C" w:rsidRDefault="00E0216C" w:rsidP="00E0216C">
      <w:pPr>
        <w:outlineLvl w:val="0"/>
        <w:rPr>
          <w:rFonts w:ascii="Arial" w:hAnsi="Arial" w:cs="Arial"/>
          <w:sz w:val="20"/>
          <w:szCs w:val="20"/>
        </w:rPr>
      </w:pPr>
    </w:p>
    <w:p w:rsidR="008668E7" w:rsidRDefault="008668E7" w:rsidP="00E0216C">
      <w:pPr>
        <w:outlineLvl w:val="0"/>
        <w:rPr>
          <w:rFonts w:ascii="Arial" w:hAnsi="Arial" w:cs="Arial"/>
          <w:sz w:val="20"/>
          <w:szCs w:val="20"/>
        </w:rPr>
      </w:pPr>
    </w:p>
    <w:p w:rsidR="008668E7" w:rsidRDefault="008668E7" w:rsidP="00E0216C">
      <w:pPr>
        <w:outlineLvl w:val="0"/>
        <w:rPr>
          <w:rFonts w:ascii="Arial" w:hAnsi="Arial" w:cs="Arial"/>
          <w:sz w:val="20"/>
          <w:szCs w:val="20"/>
        </w:rPr>
      </w:pPr>
    </w:p>
    <w:p w:rsidR="00AF6E68" w:rsidRDefault="00AF6E68" w:rsidP="00F3574A">
      <w:pPr>
        <w:spacing w:after="0" w:line="240" w:lineRule="auto"/>
        <w:outlineLvl w:val="0"/>
        <w:rPr>
          <w:rFonts w:ascii="Arial" w:hAnsi="Arial" w:cs="Arial"/>
          <w:sz w:val="20"/>
        </w:rPr>
      </w:pPr>
    </w:p>
    <w:p w:rsidR="00F3574A" w:rsidRPr="00766B27" w:rsidRDefault="00F3574A" w:rsidP="00F3574A">
      <w:pPr>
        <w:spacing w:after="0" w:line="240" w:lineRule="auto"/>
        <w:outlineLvl w:val="0"/>
        <w:rPr>
          <w:rFonts w:ascii="Arial" w:hAnsi="Arial" w:cs="Arial"/>
          <w:b/>
          <w:sz w:val="20"/>
          <w:szCs w:val="20"/>
        </w:rPr>
      </w:pPr>
    </w:p>
    <w:p w:rsidR="005A0F97" w:rsidRDefault="005A0F97" w:rsidP="00F3574A">
      <w:pPr>
        <w:jc w:val="center"/>
        <w:rPr>
          <w:rFonts w:ascii="Arial" w:hAnsi="Arial" w:cs="Arial"/>
          <w:b/>
          <w:sz w:val="24"/>
          <w:szCs w:val="24"/>
        </w:rPr>
      </w:pPr>
    </w:p>
    <w:p w:rsidR="004F3076" w:rsidRDefault="004F3076" w:rsidP="00F3574A">
      <w:pPr>
        <w:jc w:val="center"/>
        <w:rPr>
          <w:rFonts w:ascii="Arial" w:hAnsi="Arial" w:cs="Arial"/>
          <w:b/>
          <w:sz w:val="24"/>
          <w:szCs w:val="24"/>
        </w:rPr>
      </w:pPr>
    </w:p>
    <w:p w:rsidR="004F3076" w:rsidRDefault="004F3076" w:rsidP="00F3574A">
      <w:pPr>
        <w:jc w:val="center"/>
        <w:rPr>
          <w:rFonts w:ascii="Arial" w:hAnsi="Arial" w:cs="Arial"/>
          <w:b/>
          <w:sz w:val="24"/>
          <w:szCs w:val="24"/>
        </w:rPr>
      </w:pPr>
    </w:p>
    <w:p w:rsidR="005A0F97" w:rsidRDefault="005A0F97" w:rsidP="00F3574A">
      <w:pPr>
        <w:jc w:val="center"/>
        <w:rPr>
          <w:rFonts w:ascii="Arial" w:hAnsi="Arial" w:cs="Arial"/>
          <w:b/>
          <w:sz w:val="24"/>
          <w:szCs w:val="24"/>
        </w:rPr>
      </w:pPr>
    </w:p>
    <w:p w:rsidR="00F3574A" w:rsidRPr="00F1157E" w:rsidRDefault="00F3574A" w:rsidP="00F3574A">
      <w:pPr>
        <w:jc w:val="center"/>
        <w:rPr>
          <w:rFonts w:ascii="Arial" w:hAnsi="Arial" w:cs="Arial"/>
          <w:b/>
          <w:sz w:val="24"/>
          <w:szCs w:val="24"/>
        </w:rPr>
      </w:pPr>
      <w:r w:rsidRPr="00F1157E">
        <w:rPr>
          <w:rFonts w:ascii="Arial" w:hAnsi="Arial" w:cs="Arial"/>
          <w:b/>
          <w:sz w:val="24"/>
          <w:szCs w:val="24"/>
        </w:rPr>
        <w:t>Details Required to Raise Purchase Order</w:t>
      </w:r>
    </w:p>
    <w:p w:rsidR="00F3574A" w:rsidRPr="00F1157E" w:rsidRDefault="00F3574A" w:rsidP="00F3574A">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3574A" w:rsidRPr="00F1157E" w:rsidTr="00702406">
        <w:trPr>
          <w:trHeight w:val="674"/>
        </w:trPr>
        <w:tc>
          <w:tcPr>
            <w:tcW w:w="648" w:type="dxa"/>
            <w:shd w:val="clear" w:color="auto" w:fill="D9D9D9" w:themeFill="background1" w:themeFillShade="D9"/>
            <w:vAlign w:val="center"/>
          </w:tcPr>
          <w:p w:rsidR="00F3574A" w:rsidRPr="00F1157E" w:rsidRDefault="00F3574A" w:rsidP="00702406">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F3574A" w:rsidRPr="00F1157E" w:rsidRDefault="00F3574A" w:rsidP="00702406">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F3574A" w:rsidRPr="00F1157E" w:rsidRDefault="00F3574A" w:rsidP="00702406">
            <w:pPr>
              <w:jc w:val="center"/>
              <w:rPr>
                <w:rFonts w:ascii="Arial" w:hAnsi="Arial" w:cs="Arial"/>
                <w:b/>
                <w:sz w:val="20"/>
              </w:rPr>
            </w:pPr>
            <w:r w:rsidRPr="00F1157E">
              <w:rPr>
                <w:rFonts w:ascii="Arial" w:hAnsi="Arial" w:cs="Arial"/>
                <w:b/>
                <w:sz w:val="20"/>
              </w:rPr>
              <w:t>Details</w:t>
            </w:r>
          </w:p>
        </w:tc>
      </w:tr>
      <w:tr w:rsidR="00F3574A" w:rsidRPr="00F1157E" w:rsidTr="00702406">
        <w:trPr>
          <w:trHeight w:val="809"/>
        </w:trPr>
        <w:tc>
          <w:tcPr>
            <w:tcW w:w="648" w:type="dxa"/>
            <w:vAlign w:val="center"/>
          </w:tcPr>
          <w:p w:rsidR="00F3574A" w:rsidRPr="00F1157E" w:rsidRDefault="00F3574A" w:rsidP="00702406">
            <w:pPr>
              <w:jc w:val="center"/>
              <w:rPr>
                <w:rFonts w:ascii="Arial" w:hAnsi="Arial" w:cs="Arial"/>
                <w:sz w:val="20"/>
              </w:rPr>
            </w:pPr>
            <w:r w:rsidRPr="00F1157E">
              <w:rPr>
                <w:rFonts w:ascii="Arial" w:hAnsi="Arial" w:cs="Arial"/>
                <w:sz w:val="20"/>
              </w:rPr>
              <w:t>1</w:t>
            </w:r>
          </w:p>
        </w:tc>
        <w:tc>
          <w:tcPr>
            <w:tcW w:w="3330" w:type="dxa"/>
            <w:vAlign w:val="center"/>
          </w:tcPr>
          <w:p w:rsidR="00F3574A" w:rsidRPr="00F1157E" w:rsidRDefault="00F3574A" w:rsidP="00702406">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F3574A" w:rsidRPr="00F1157E" w:rsidRDefault="00F3574A" w:rsidP="00702406">
            <w:pPr>
              <w:rPr>
                <w:rFonts w:ascii="Arial" w:hAnsi="Arial" w:cs="Arial"/>
                <w:b/>
                <w:sz w:val="20"/>
              </w:rPr>
            </w:pPr>
          </w:p>
        </w:tc>
      </w:tr>
      <w:tr w:rsidR="00F3574A" w:rsidRPr="00F1157E" w:rsidTr="00702406">
        <w:trPr>
          <w:trHeight w:val="980"/>
        </w:trPr>
        <w:tc>
          <w:tcPr>
            <w:tcW w:w="648" w:type="dxa"/>
            <w:vAlign w:val="center"/>
          </w:tcPr>
          <w:p w:rsidR="00F3574A" w:rsidRPr="00F1157E" w:rsidRDefault="00F3574A" w:rsidP="00702406">
            <w:pPr>
              <w:jc w:val="center"/>
              <w:rPr>
                <w:rFonts w:ascii="Arial" w:hAnsi="Arial" w:cs="Arial"/>
                <w:sz w:val="20"/>
              </w:rPr>
            </w:pPr>
            <w:r w:rsidRPr="00F1157E">
              <w:rPr>
                <w:rFonts w:ascii="Arial" w:hAnsi="Arial" w:cs="Arial"/>
                <w:sz w:val="20"/>
              </w:rPr>
              <w:t>2</w:t>
            </w:r>
          </w:p>
        </w:tc>
        <w:tc>
          <w:tcPr>
            <w:tcW w:w="3330" w:type="dxa"/>
            <w:vAlign w:val="center"/>
          </w:tcPr>
          <w:p w:rsidR="00F3574A" w:rsidRPr="00F1157E" w:rsidRDefault="00F3574A" w:rsidP="00702406">
            <w:pPr>
              <w:rPr>
                <w:rFonts w:ascii="Arial" w:hAnsi="Arial" w:cs="Arial"/>
                <w:b/>
                <w:sz w:val="20"/>
              </w:rPr>
            </w:pPr>
            <w:r w:rsidRPr="00F1157E">
              <w:rPr>
                <w:rFonts w:ascii="Arial" w:eastAsia="Times New Roman" w:hAnsi="Arial" w:cs="Arial"/>
                <w:sz w:val="20"/>
              </w:rPr>
              <w:t>Bank details (attache copy of cancelled cheque)</w:t>
            </w:r>
          </w:p>
        </w:tc>
        <w:tc>
          <w:tcPr>
            <w:tcW w:w="5264" w:type="dxa"/>
            <w:vAlign w:val="center"/>
          </w:tcPr>
          <w:p w:rsidR="00F3574A" w:rsidRPr="00F1157E" w:rsidRDefault="00F3574A" w:rsidP="00702406">
            <w:pPr>
              <w:rPr>
                <w:rFonts w:ascii="Arial" w:hAnsi="Arial" w:cs="Arial"/>
                <w:b/>
                <w:sz w:val="20"/>
              </w:rPr>
            </w:pPr>
          </w:p>
        </w:tc>
      </w:tr>
      <w:tr w:rsidR="00F3574A" w:rsidRPr="00F1157E" w:rsidTr="00702406">
        <w:trPr>
          <w:trHeight w:val="980"/>
        </w:trPr>
        <w:tc>
          <w:tcPr>
            <w:tcW w:w="648" w:type="dxa"/>
            <w:vAlign w:val="center"/>
          </w:tcPr>
          <w:p w:rsidR="00F3574A" w:rsidRPr="00F1157E" w:rsidRDefault="00F3574A" w:rsidP="00702406">
            <w:pPr>
              <w:jc w:val="center"/>
              <w:rPr>
                <w:rFonts w:ascii="Arial" w:hAnsi="Arial" w:cs="Arial"/>
                <w:sz w:val="20"/>
              </w:rPr>
            </w:pPr>
            <w:r w:rsidRPr="00F1157E">
              <w:rPr>
                <w:rFonts w:ascii="Arial" w:hAnsi="Arial" w:cs="Arial"/>
                <w:sz w:val="20"/>
              </w:rPr>
              <w:t>3</w:t>
            </w:r>
          </w:p>
        </w:tc>
        <w:tc>
          <w:tcPr>
            <w:tcW w:w="3330" w:type="dxa"/>
            <w:vAlign w:val="center"/>
          </w:tcPr>
          <w:p w:rsidR="00F3574A" w:rsidRPr="00F1157E" w:rsidRDefault="00F3574A" w:rsidP="00702406">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F3574A" w:rsidRPr="00F1157E" w:rsidRDefault="00F3574A" w:rsidP="00702406">
            <w:pPr>
              <w:rPr>
                <w:rFonts w:ascii="Arial" w:hAnsi="Arial" w:cs="Arial"/>
                <w:b/>
                <w:sz w:val="20"/>
              </w:rPr>
            </w:pPr>
          </w:p>
        </w:tc>
      </w:tr>
      <w:tr w:rsidR="00F3574A" w:rsidRPr="00F1157E" w:rsidTr="00702406">
        <w:trPr>
          <w:trHeight w:val="809"/>
        </w:trPr>
        <w:tc>
          <w:tcPr>
            <w:tcW w:w="648" w:type="dxa"/>
            <w:vAlign w:val="center"/>
          </w:tcPr>
          <w:p w:rsidR="00F3574A" w:rsidRPr="00F1157E" w:rsidRDefault="00F3574A" w:rsidP="00702406">
            <w:pPr>
              <w:jc w:val="center"/>
              <w:rPr>
                <w:rFonts w:ascii="Arial" w:hAnsi="Arial" w:cs="Arial"/>
                <w:sz w:val="20"/>
              </w:rPr>
            </w:pPr>
            <w:r w:rsidRPr="00F1157E">
              <w:rPr>
                <w:rFonts w:ascii="Arial" w:hAnsi="Arial" w:cs="Arial"/>
                <w:sz w:val="20"/>
              </w:rPr>
              <w:t>4</w:t>
            </w:r>
          </w:p>
        </w:tc>
        <w:tc>
          <w:tcPr>
            <w:tcW w:w="3330" w:type="dxa"/>
            <w:vAlign w:val="center"/>
          </w:tcPr>
          <w:p w:rsidR="00F3574A" w:rsidRPr="00F1157E" w:rsidRDefault="00F3574A" w:rsidP="00702406">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F3574A" w:rsidRPr="00F1157E" w:rsidRDefault="00F3574A" w:rsidP="00702406">
            <w:pPr>
              <w:rPr>
                <w:rFonts w:ascii="Arial" w:hAnsi="Arial" w:cs="Arial"/>
                <w:b/>
                <w:sz w:val="20"/>
              </w:rPr>
            </w:pPr>
          </w:p>
        </w:tc>
      </w:tr>
      <w:tr w:rsidR="00F3574A" w:rsidRPr="00F1157E" w:rsidTr="00702406">
        <w:trPr>
          <w:trHeight w:val="800"/>
        </w:trPr>
        <w:tc>
          <w:tcPr>
            <w:tcW w:w="648" w:type="dxa"/>
            <w:vAlign w:val="center"/>
          </w:tcPr>
          <w:p w:rsidR="00F3574A" w:rsidRPr="00F1157E" w:rsidRDefault="00F3574A" w:rsidP="00702406">
            <w:pPr>
              <w:jc w:val="center"/>
              <w:rPr>
                <w:rFonts w:ascii="Arial" w:hAnsi="Arial" w:cs="Arial"/>
                <w:sz w:val="20"/>
              </w:rPr>
            </w:pPr>
            <w:r w:rsidRPr="00F1157E">
              <w:rPr>
                <w:rFonts w:ascii="Arial" w:hAnsi="Arial" w:cs="Arial"/>
                <w:sz w:val="20"/>
              </w:rPr>
              <w:t>5</w:t>
            </w:r>
          </w:p>
        </w:tc>
        <w:tc>
          <w:tcPr>
            <w:tcW w:w="3330" w:type="dxa"/>
            <w:vAlign w:val="center"/>
          </w:tcPr>
          <w:p w:rsidR="00F3574A" w:rsidRPr="00F1157E" w:rsidRDefault="00F3574A" w:rsidP="00702406">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F3574A" w:rsidRPr="00F1157E" w:rsidRDefault="00F3574A" w:rsidP="00702406">
            <w:pPr>
              <w:rPr>
                <w:rFonts w:ascii="Arial" w:hAnsi="Arial" w:cs="Arial"/>
                <w:b/>
                <w:sz w:val="20"/>
              </w:rPr>
            </w:pPr>
          </w:p>
        </w:tc>
      </w:tr>
      <w:tr w:rsidR="00F3574A" w:rsidRPr="00F1157E" w:rsidTr="00702406">
        <w:tc>
          <w:tcPr>
            <w:tcW w:w="648" w:type="dxa"/>
            <w:vAlign w:val="center"/>
          </w:tcPr>
          <w:p w:rsidR="00F3574A" w:rsidRPr="00F1157E" w:rsidRDefault="00F3574A" w:rsidP="00702406">
            <w:pPr>
              <w:jc w:val="center"/>
              <w:rPr>
                <w:rFonts w:ascii="Arial" w:hAnsi="Arial" w:cs="Arial"/>
                <w:sz w:val="20"/>
              </w:rPr>
            </w:pPr>
            <w:r w:rsidRPr="00F1157E">
              <w:rPr>
                <w:rFonts w:ascii="Arial" w:hAnsi="Arial" w:cs="Arial"/>
                <w:sz w:val="20"/>
              </w:rPr>
              <w:t>6</w:t>
            </w:r>
          </w:p>
        </w:tc>
        <w:tc>
          <w:tcPr>
            <w:tcW w:w="3330" w:type="dxa"/>
            <w:vAlign w:val="center"/>
          </w:tcPr>
          <w:p w:rsidR="00F3574A" w:rsidRPr="00F1157E" w:rsidRDefault="00F3574A" w:rsidP="00702406">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F3574A" w:rsidRPr="00F1157E" w:rsidRDefault="00F3574A" w:rsidP="00702406">
            <w:pPr>
              <w:rPr>
                <w:rFonts w:ascii="Arial" w:hAnsi="Arial" w:cs="Arial"/>
                <w:b/>
                <w:sz w:val="20"/>
              </w:rPr>
            </w:pPr>
          </w:p>
        </w:tc>
        <w:tc>
          <w:tcPr>
            <w:tcW w:w="5264" w:type="dxa"/>
            <w:vAlign w:val="center"/>
          </w:tcPr>
          <w:p w:rsidR="00F3574A" w:rsidRPr="00F1157E" w:rsidRDefault="00F3574A" w:rsidP="00702406">
            <w:pPr>
              <w:rPr>
                <w:rFonts w:ascii="Arial" w:hAnsi="Arial" w:cs="Arial"/>
                <w:b/>
                <w:sz w:val="20"/>
              </w:rPr>
            </w:pPr>
          </w:p>
        </w:tc>
      </w:tr>
      <w:tr w:rsidR="00F3574A" w:rsidRPr="00F1157E" w:rsidTr="00702406">
        <w:trPr>
          <w:trHeight w:val="935"/>
        </w:trPr>
        <w:tc>
          <w:tcPr>
            <w:tcW w:w="648" w:type="dxa"/>
            <w:vAlign w:val="center"/>
          </w:tcPr>
          <w:p w:rsidR="00F3574A" w:rsidRPr="00F1157E" w:rsidRDefault="00F3574A" w:rsidP="00702406">
            <w:pPr>
              <w:jc w:val="center"/>
              <w:rPr>
                <w:rFonts w:ascii="Arial" w:hAnsi="Arial" w:cs="Arial"/>
                <w:sz w:val="20"/>
              </w:rPr>
            </w:pPr>
            <w:r w:rsidRPr="00F1157E">
              <w:rPr>
                <w:rFonts w:ascii="Arial" w:hAnsi="Arial" w:cs="Arial"/>
                <w:sz w:val="20"/>
              </w:rPr>
              <w:t>7</w:t>
            </w:r>
          </w:p>
        </w:tc>
        <w:tc>
          <w:tcPr>
            <w:tcW w:w="3330" w:type="dxa"/>
            <w:vAlign w:val="center"/>
          </w:tcPr>
          <w:p w:rsidR="00F3574A" w:rsidRPr="00F1157E" w:rsidRDefault="00F3574A" w:rsidP="00702406">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F3574A" w:rsidRPr="00F1157E" w:rsidRDefault="00F3574A" w:rsidP="00702406">
            <w:pPr>
              <w:rPr>
                <w:rFonts w:ascii="Arial" w:hAnsi="Arial" w:cs="Arial"/>
                <w:b/>
                <w:sz w:val="20"/>
              </w:rPr>
            </w:pPr>
          </w:p>
        </w:tc>
      </w:tr>
    </w:tbl>
    <w:p w:rsidR="00F3574A" w:rsidRPr="00F1157E" w:rsidRDefault="00F3574A" w:rsidP="00F3574A">
      <w:pPr>
        <w:jc w:val="center"/>
        <w:rPr>
          <w:rFonts w:ascii="Arial" w:hAnsi="Arial" w:cs="Arial"/>
          <w:b/>
          <w:sz w:val="20"/>
          <w:szCs w:val="20"/>
        </w:rPr>
      </w:pPr>
    </w:p>
    <w:p w:rsidR="00F3574A" w:rsidRPr="00F1157E" w:rsidRDefault="00F3574A" w:rsidP="00F3574A">
      <w:pPr>
        <w:jc w:val="right"/>
        <w:rPr>
          <w:rFonts w:ascii="Arial" w:hAnsi="Arial" w:cs="Arial"/>
          <w:sz w:val="20"/>
          <w:szCs w:val="20"/>
        </w:rPr>
      </w:pPr>
    </w:p>
    <w:p w:rsidR="00F3574A" w:rsidRPr="00F1157E" w:rsidRDefault="00F3574A" w:rsidP="00F3574A">
      <w:pPr>
        <w:rPr>
          <w:rFonts w:ascii="Arial" w:hAnsi="Arial" w:cs="Arial"/>
          <w:sz w:val="20"/>
          <w:szCs w:val="20"/>
        </w:rPr>
      </w:pPr>
    </w:p>
    <w:p w:rsidR="00F3574A" w:rsidRPr="00F1157E" w:rsidRDefault="00F3574A" w:rsidP="00F3574A">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3574A" w:rsidRPr="00F1157E" w:rsidRDefault="00F3574A" w:rsidP="00F3574A">
      <w:pPr>
        <w:outlineLvl w:val="0"/>
        <w:rPr>
          <w:rFonts w:ascii="Arial" w:hAnsi="Arial" w:cs="Arial"/>
          <w:b/>
          <w:bCs/>
          <w:sz w:val="20"/>
          <w:szCs w:val="20"/>
        </w:rPr>
      </w:pPr>
    </w:p>
    <w:p w:rsidR="00F3574A" w:rsidRPr="00F1157E" w:rsidRDefault="00F3574A" w:rsidP="00F3574A">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3574A" w:rsidRPr="00F1157E" w:rsidRDefault="00F3574A" w:rsidP="00F3574A">
      <w:pPr>
        <w:rPr>
          <w:rFonts w:ascii="Arial" w:hAnsi="Arial" w:cs="Arial"/>
          <w:sz w:val="20"/>
          <w:szCs w:val="20"/>
        </w:rPr>
      </w:pPr>
    </w:p>
    <w:p w:rsidR="00F3574A" w:rsidRPr="00F1157E" w:rsidRDefault="00F3574A" w:rsidP="00F3574A">
      <w:pPr>
        <w:tabs>
          <w:tab w:val="left" w:pos="720"/>
        </w:tabs>
        <w:spacing w:after="0" w:line="240" w:lineRule="auto"/>
        <w:outlineLvl w:val="0"/>
        <w:rPr>
          <w:rFonts w:ascii="Arial" w:hAnsi="Arial" w:cs="Arial"/>
          <w:b/>
          <w:bCs/>
          <w:sz w:val="20"/>
          <w:szCs w:val="20"/>
        </w:rPr>
      </w:pPr>
    </w:p>
    <w:p w:rsidR="00F3574A" w:rsidRPr="00766B27" w:rsidRDefault="00F3574A" w:rsidP="00F3574A">
      <w:pPr>
        <w:tabs>
          <w:tab w:val="left" w:pos="720"/>
        </w:tabs>
        <w:spacing w:after="0" w:line="240" w:lineRule="auto"/>
        <w:outlineLvl w:val="0"/>
        <w:rPr>
          <w:rFonts w:ascii="Arial" w:hAnsi="Arial" w:cs="Arial"/>
          <w:b/>
          <w:bCs/>
          <w:sz w:val="20"/>
          <w:szCs w:val="20"/>
        </w:rPr>
      </w:pPr>
    </w:p>
    <w:p w:rsidR="00F3574A" w:rsidRDefault="00F3574A" w:rsidP="00F3574A">
      <w:pPr>
        <w:rPr>
          <w:rFonts w:ascii="Arial" w:hAnsi="Arial" w:cs="Arial"/>
          <w:sz w:val="20"/>
        </w:rPr>
      </w:pPr>
    </w:p>
    <w:p w:rsidR="00617B24" w:rsidRDefault="00617B24" w:rsidP="00F3574A">
      <w:pPr>
        <w:rPr>
          <w:rFonts w:ascii="Arial" w:hAnsi="Arial" w:cs="Arial"/>
          <w:b/>
          <w:sz w:val="20"/>
          <w:szCs w:val="20"/>
        </w:rPr>
      </w:pPr>
    </w:p>
    <w:p w:rsidR="00AF6E68" w:rsidRDefault="00AF6E68" w:rsidP="00F3574A">
      <w:pPr>
        <w:jc w:val="center"/>
        <w:rPr>
          <w:rFonts w:ascii="Arial" w:hAnsi="Arial" w:cs="Arial"/>
          <w:b/>
          <w:sz w:val="20"/>
          <w:szCs w:val="20"/>
        </w:rPr>
      </w:pPr>
    </w:p>
    <w:p w:rsidR="00F3574A" w:rsidRPr="007E36AF" w:rsidRDefault="00F3574A" w:rsidP="00F3574A">
      <w:pPr>
        <w:jc w:val="center"/>
        <w:rPr>
          <w:rFonts w:ascii="Arial" w:hAnsi="Arial" w:cs="Arial"/>
          <w:b/>
          <w:sz w:val="20"/>
          <w:szCs w:val="20"/>
        </w:rPr>
      </w:pPr>
      <w:r w:rsidRPr="007E36AF">
        <w:rPr>
          <w:rFonts w:ascii="Arial" w:hAnsi="Arial" w:cs="Arial"/>
          <w:b/>
          <w:sz w:val="20"/>
          <w:szCs w:val="20"/>
        </w:rPr>
        <w:t>BANK DETAILS FOR REFUND OF EMD</w:t>
      </w:r>
    </w:p>
    <w:p w:rsidR="00F3574A" w:rsidRPr="007E36AF" w:rsidRDefault="00F3574A" w:rsidP="00F3574A">
      <w:pPr>
        <w:jc w:val="center"/>
        <w:rPr>
          <w:rFonts w:ascii="Arial" w:hAnsi="Arial" w:cs="Arial"/>
          <w:sz w:val="20"/>
          <w:szCs w:val="20"/>
        </w:rPr>
      </w:pPr>
      <w:r w:rsidRPr="007E36AF">
        <w:rPr>
          <w:rFonts w:ascii="Arial" w:hAnsi="Arial" w:cs="Arial"/>
          <w:sz w:val="20"/>
          <w:szCs w:val="20"/>
        </w:rPr>
        <w:t>(Details to be filled by participant vendor)</w:t>
      </w:r>
    </w:p>
    <w:p w:rsidR="00F3574A" w:rsidRPr="007E36AF" w:rsidRDefault="00F3574A" w:rsidP="00F3574A">
      <w:pPr>
        <w:rPr>
          <w:rFonts w:ascii="Arial" w:hAnsi="Arial" w:cs="Arial"/>
          <w:b/>
          <w:sz w:val="20"/>
          <w:szCs w:val="20"/>
        </w:rPr>
      </w:pPr>
      <w:r w:rsidRPr="007E36AF">
        <w:rPr>
          <w:rFonts w:ascii="Arial" w:hAnsi="Arial" w:cs="Arial"/>
          <w:b/>
          <w:sz w:val="20"/>
          <w:szCs w:val="20"/>
        </w:rPr>
        <w:t>*It is mandatory to fill following details for refund of EMD</w:t>
      </w:r>
    </w:p>
    <w:p w:rsidR="00F3574A" w:rsidRPr="007E36AF" w:rsidRDefault="00F3574A" w:rsidP="00F3574A">
      <w:pPr>
        <w:jc w:val="center"/>
        <w:rPr>
          <w:rFonts w:ascii="Arial" w:hAnsi="Arial" w:cs="Arial"/>
          <w:b/>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F3574A" w:rsidRPr="007E36AF" w:rsidRDefault="00F3574A" w:rsidP="00F3574A">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Place:</w:t>
      </w:r>
    </w:p>
    <w:p w:rsidR="00F3574A" w:rsidRPr="007E36AF" w:rsidRDefault="00F3574A" w:rsidP="00F3574A">
      <w:pPr>
        <w:spacing w:line="240" w:lineRule="auto"/>
        <w:rPr>
          <w:rFonts w:ascii="Arial" w:hAnsi="Arial" w:cs="Arial"/>
          <w:sz w:val="20"/>
          <w:szCs w:val="20"/>
        </w:rPr>
      </w:pP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Date:</w:t>
      </w:r>
    </w:p>
    <w:p w:rsidR="00F3574A" w:rsidRPr="007E36AF" w:rsidRDefault="00F3574A" w:rsidP="00F3574A">
      <w:pPr>
        <w:spacing w:line="240" w:lineRule="auto"/>
        <w:rPr>
          <w:rFonts w:ascii="Arial" w:hAnsi="Arial" w:cs="Arial"/>
          <w:sz w:val="20"/>
          <w:szCs w:val="20"/>
        </w:rPr>
      </w:pPr>
      <w:r w:rsidRPr="007E36AF">
        <w:rPr>
          <w:rFonts w:ascii="Arial" w:hAnsi="Arial" w:cs="Arial"/>
          <w:sz w:val="20"/>
          <w:szCs w:val="20"/>
        </w:rPr>
        <w:t>(Please enclose copy of cancelled cheque)</w:t>
      </w:r>
    </w:p>
    <w:p w:rsidR="00F3574A" w:rsidRPr="007E36AF" w:rsidRDefault="00F3574A" w:rsidP="00F3574A">
      <w:pPr>
        <w:spacing w:line="240" w:lineRule="auto"/>
        <w:rPr>
          <w:rFonts w:ascii="Arial" w:hAnsi="Arial" w:cs="Arial"/>
          <w:b/>
          <w:sz w:val="20"/>
          <w:szCs w:val="20"/>
        </w:rPr>
        <w:sectPr w:rsidR="00F3574A"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F3574A" w:rsidRPr="007E36AF" w:rsidRDefault="00F3574A" w:rsidP="00F3574A">
      <w:pPr>
        <w:spacing w:line="240" w:lineRule="auto"/>
        <w:rPr>
          <w:rFonts w:ascii="Arial" w:hAnsi="Arial" w:cs="Arial"/>
          <w:b/>
          <w:sz w:val="20"/>
          <w:szCs w:val="20"/>
        </w:rPr>
      </w:pPr>
    </w:p>
    <w:p w:rsidR="00F3574A" w:rsidRDefault="00F3574A" w:rsidP="00F3574A"/>
    <w:sectPr w:rsidR="00F3574A" w:rsidSect="00F3574A">
      <w:pgSz w:w="12240" w:h="15840" w:code="1"/>
      <w:pgMar w:top="990" w:right="1440" w:bottom="1296" w:left="1440" w:header="562" w:footer="562"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49E05AEE"/>
    <w:multiLevelType w:val="hybridMultilevel"/>
    <w:tmpl w:val="9E189470"/>
    <w:lvl w:ilvl="0" w:tplc="E91EBA24">
      <w:start w:val="1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4">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6">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1">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8"/>
  </w:num>
  <w:num w:numId="11">
    <w:abstractNumId w:val="22"/>
  </w:num>
  <w:num w:numId="12">
    <w:abstractNumId w:val="4"/>
  </w:num>
  <w:num w:numId="13">
    <w:abstractNumId w:val="12"/>
  </w:num>
  <w:num w:numId="14">
    <w:abstractNumId w:val="0"/>
  </w:num>
  <w:num w:numId="15">
    <w:abstractNumId w:val="18"/>
  </w:num>
  <w:num w:numId="16">
    <w:abstractNumId w:val="25"/>
  </w:num>
  <w:num w:numId="17">
    <w:abstractNumId w:val="7"/>
  </w:num>
  <w:num w:numId="18">
    <w:abstractNumId w:val="16"/>
  </w:num>
  <w:num w:numId="19">
    <w:abstractNumId w:val="30"/>
  </w:num>
  <w:num w:numId="20">
    <w:abstractNumId w:val="3"/>
  </w:num>
  <w:num w:numId="21">
    <w:abstractNumId w:val="27"/>
  </w:num>
  <w:num w:numId="22">
    <w:abstractNumId w:val="10"/>
  </w:num>
  <w:num w:numId="23">
    <w:abstractNumId w:val="17"/>
  </w:num>
  <w:num w:numId="24">
    <w:abstractNumId w:val="11"/>
  </w:num>
  <w:num w:numId="25">
    <w:abstractNumId w:val="6"/>
  </w:num>
  <w:num w:numId="26">
    <w:abstractNumId w:val="20"/>
  </w:num>
  <w:num w:numId="27">
    <w:abstractNumId w:val="1"/>
  </w:num>
  <w:num w:numId="28">
    <w:abstractNumId w:val="13"/>
  </w:num>
  <w:num w:numId="29">
    <w:abstractNumId w:val="26"/>
  </w:num>
  <w:num w:numId="30">
    <w:abstractNumId w:val="5"/>
  </w:num>
  <w:num w:numId="31">
    <w:abstractNumId w:val="8"/>
  </w:num>
  <w:num w:numId="32">
    <w:abstractNumId w:val="29"/>
  </w:num>
  <w:num w:numId="33">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5FAE"/>
    <w:rsid w:val="00000680"/>
    <w:rsid w:val="00013572"/>
    <w:rsid w:val="000227B3"/>
    <w:rsid w:val="00026CE2"/>
    <w:rsid w:val="00027DE8"/>
    <w:rsid w:val="0003551A"/>
    <w:rsid w:val="0004687D"/>
    <w:rsid w:val="00047545"/>
    <w:rsid w:val="00083DFD"/>
    <w:rsid w:val="00090BFE"/>
    <w:rsid w:val="00094BF8"/>
    <w:rsid w:val="000A09A8"/>
    <w:rsid w:val="000A1456"/>
    <w:rsid w:val="000A197E"/>
    <w:rsid w:val="000B0659"/>
    <w:rsid w:val="000B2493"/>
    <w:rsid w:val="000C4394"/>
    <w:rsid w:val="000E17EA"/>
    <w:rsid w:val="000E3294"/>
    <w:rsid w:val="000E68E0"/>
    <w:rsid w:val="000F2C5F"/>
    <w:rsid w:val="00110ED6"/>
    <w:rsid w:val="00111054"/>
    <w:rsid w:val="00126A02"/>
    <w:rsid w:val="00131085"/>
    <w:rsid w:val="001470FC"/>
    <w:rsid w:val="001522B0"/>
    <w:rsid w:val="001549A3"/>
    <w:rsid w:val="00155276"/>
    <w:rsid w:val="00160610"/>
    <w:rsid w:val="0017699D"/>
    <w:rsid w:val="001A2AE8"/>
    <w:rsid w:val="001B6953"/>
    <w:rsid w:val="001C358E"/>
    <w:rsid w:val="001D253C"/>
    <w:rsid w:val="001F31A3"/>
    <w:rsid w:val="001F3C22"/>
    <w:rsid w:val="00201634"/>
    <w:rsid w:val="00217BE3"/>
    <w:rsid w:val="0022359A"/>
    <w:rsid w:val="00247B4F"/>
    <w:rsid w:val="00255CA5"/>
    <w:rsid w:val="00262B4A"/>
    <w:rsid w:val="00266838"/>
    <w:rsid w:val="0027278D"/>
    <w:rsid w:val="00280E41"/>
    <w:rsid w:val="00285FAE"/>
    <w:rsid w:val="00293D53"/>
    <w:rsid w:val="002B2B14"/>
    <w:rsid w:val="002B7D66"/>
    <w:rsid w:val="002C0F7C"/>
    <w:rsid w:val="002C25B0"/>
    <w:rsid w:val="002C4B21"/>
    <w:rsid w:val="002E515F"/>
    <w:rsid w:val="002E7B85"/>
    <w:rsid w:val="002F0618"/>
    <w:rsid w:val="00305BF3"/>
    <w:rsid w:val="003109DB"/>
    <w:rsid w:val="00313C78"/>
    <w:rsid w:val="0031658E"/>
    <w:rsid w:val="0031705E"/>
    <w:rsid w:val="003276F7"/>
    <w:rsid w:val="003507FB"/>
    <w:rsid w:val="00353C11"/>
    <w:rsid w:val="00370002"/>
    <w:rsid w:val="003907C4"/>
    <w:rsid w:val="00394A41"/>
    <w:rsid w:val="003B255D"/>
    <w:rsid w:val="003C3C75"/>
    <w:rsid w:val="003D6C00"/>
    <w:rsid w:val="003F2F7D"/>
    <w:rsid w:val="00403756"/>
    <w:rsid w:val="00403BE5"/>
    <w:rsid w:val="00405405"/>
    <w:rsid w:val="0040588D"/>
    <w:rsid w:val="00417E0A"/>
    <w:rsid w:val="004260BC"/>
    <w:rsid w:val="004276DE"/>
    <w:rsid w:val="004408FA"/>
    <w:rsid w:val="00441F24"/>
    <w:rsid w:val="00462263"/>
    <w:rsid w:val="00464A16"/>
    <w:rsid w:val="00483C91"/>
    <w:rsid w:val="00485109"/>
    <w:rsid w:val="004A5DF6"/>
    <w:rsid w:val="004B2163"/>
    <w:rsid w:val="004C3501"/>
    <w:rsid w:val="004E2362"/>
    <w:rsid w:val="004E3463"/>
    <w:rsid w:val="004F3076"/>
    <w:rsid w:val="004F4FA2"/>
    <w:rsid w:val="00533C2C"/>
    <w:rsid w:val="005365C4"/>
    <w:rsid w:val="005664EE"/>
    <w:rsid w:val="005734FF"/>
    <w:rsid w:val="00575BC7"/>
    <w:rsid w:val="00576D1D"/>
    <w:rsid w:val="005A0F97"/>
    <w:rsid w:val="005A21F6"/>
    <w:rsid w:val="005A42CE"/>
    <w:rsid w:val="005C05F2"/>
    <w:rsid w:val="005C75D0"/>
    <w:rsid w:val="005E54D9"/>
    <w:rsid w:val="005F622D"/>
    <w:rsid w:val="006014A1"/>
    <w:rsid w:val="00612071"/>
    <w:rsid w:val="00613038"/>
    <w:rsid w:val="006146C1"/>
    <w:rsid w:val="00617B24"/>
    <w:rsid w:val="00630FB0"/>
    <w:rsid w:val="00652E43"/>
    <w:rsid w:val="00681A9C"/>
    <w:rsid w:val="00682A13"/>
    <w:rsid w:val="00683EC4"/>
    <w:rsid w:val="006A3E7B"/>
    <w:rsid w:val="006C65C0"/>
    <w:rsid w:val="006D34E7"/>
    <w:rsid w:val="006F56F8"/>
    <w:rsid w:val="006F6B0A"/>
    <w:rsid w:val="00702406"/>
    <w:rsid w:val="007049C9"/>
    <w:rsid w:val="00732956"/>
    <w:rsid w:val="00737D1E"/>
    <w:rsid w:val="00744767"/>
    <w:rsid w:val="00750333"/>
    <w:rsid w:val="00754C1D"/>
    <w:rsid w:val="00755027"/>
    <w:rsid w:val="00755DAA"/>
    <w:rsid w:val="00772BDE"/>
    <w:rsid w:val="00773514"/>
    <w:rsid w:val="00777253"/>
    <w:rsid w:val="00786B88"/>
    <w:rsid w:val="0079446A"/>
    <w:rsid w:val="007A1380"/>
    <w:rsid w:val="007A24CE"/>
    <w:rsid w:val="007A468A"/>
    <w:rsid w:val="007B2CB6"/>
    <w:rsid w:val="007C119B"/>
    <w:rsid w:val="007C163A"/>
    <w:rsid w:val="007C4ABC"/>
    <w:rsid w:val="007C5B1F"/>
    <w:rsid w:val="007E0E43"/>
    <w:rsid w:val="008668E7"/>
    <w:rsid w:val="00874169"/>
    <w:rsid w:val="008B30AA"/>
    <w:rsid w:val="008B381B"/>
    <w:rsid w:val="008C2947"/>
    <w:rsid w:val="008C4E4C"/>
    <w:rsid w:val="008E7BE0"/>
    <w:rsid w:val="008E7E19"/>
    <w:rsid w:val="008F7871"/>
    <w:rsid w:val="009217FB"/>
    <w:rsid w:val="00942570"/>
    <w:rsid w:val="00946EDD"/>
    <w:rsid w:val="00952CE9"/>
    <w:rsid w:val="009671FE"/>
    <w:rsid w:val="009718EE"/>
    <w:rsid w:val="00972F9B"/>
    <w:rsid w:val="009776C1"/>
    <w:rsid w:val="009C5730"/>
    <w:rsid w:val="009E20AF"/>
    <w:rsid w:val="009E74A7"/>
    <w:rsid w:val="009F761C"/>
    <w:rsid w:val="00A0274E"/>
    <w:rsid w:val="00A37AE0"/>
    <w:rsid w:val="00A41BC3"/>
    <w:rsid w:val="00A62A70"/>
    <w:rsid w:val="00A771CF"/>
    <w:rsid w:val="00A8763D"/>
    <w:rsid w:val="00AB2697"/>
    <w:rsid w:val="00AB346C"/>
    <w:rsid w:val="00AB367A"/>
    <w:rsid w:val="00AB55D3"/>
    <w:rsid w:val="00AB5C48"/>
    <w:rsid w:val="00AB665B"/>
    <w:rsid w:val="00AC34E6"/>
    <w:rsid w:val="00AD3800"/>
    <w:rsid w:val="00AE5343"/>
    <w:rsid w:val="00AF07BB"/>
    <w:rsid w:val="00AF6E68"/>
    <w:rsid w:val="00B10598"/>
    <w:rsid w:val="00B1116B"/>
    <w:rsid w:val="00B24014"/>
    <w:rsid w:val="00B30ACD"/>
    <w:rsid w:val="00B4548A"/>
    <w:rsid w:val="00B455F0"/>
    <w:rsid w:val="00B5213B"/>
    <w:rsid w:val="00B712DE"/>
    <w:rsid w:val="00B72563"/>
    <w:rsid w:val="00B779FE"/>
    <w:rsid w:val="00B84770"/>
    <w:rsid w:val="00B8508C"/>
    <w:rsid w:val="00B87E04"/>
    <w:rsid w:val="00B97706"/>
    <w:rsid w:val="00BB7547"/>
    <w:rsid w:val="00BC1EC0"/>
    <w:rsid w:val="00BD47E2"/>
    <w:rsid w:val="00C21CDC"/>
    <w:rsid w:val="00C23F7C"/>
    <w:rsid w:val="00C26032"/>
    <w:rsid w:val="00C54A53"/>
    <w:rsid w:val="00C550A7"/>
    <w:rsid w:val="00C672B2"/>
    <w:rsid w:val="00C7390B"/>
    <w:rsid w:val="00C75026"/>
    <w:rsid w:val="00C76855"/>
    <w:rsid w:val="00C93755"/>
    <w:rsid w:val="00CA43C9"/>
    <w:rsid w:val="00CB03DC"/>
    <w:rsid w:val="00CE4A20"/>
    <w:rsid w:val="00CF5FB3"/>
    <w:rsid w:val="00D148AD"/>
    <w:rsid w:val="00D300F1"/>
    <w:rsid w:val="00D53053"/>
    <w:rsid w:val="00D67964"/>
    <w:rsid w:val="00D8285A"/>
    <w:rsid w:val="00DA01D9"/>
    <w:rsid w:val="00DA336F"/>
    <w:rsid w:val="00DA71F4"/>
    <w:rsid w:val="00DB0695"/>
    <w:rsid w:val="00DB7FA4"/>
    <w:rsid w:val="00DD0359"/>
    <w:rsid w:val="00DD7587"/>
    <w:rsid w:val="00DE1F1C"/>
    <w:rsid w:val="00DF066B"/>
    <w:rsid w:val="00DF0F3B"/>
    <w:rsid w:val="00E019DF"/>
    <w:rsid w:val="00E0216C"/>
    <w:rsid w:val="00E110B8"/>
    <w:rsid w:val="00E129B2"/>
    <w:rsid w:val="00E20901"/>
    <w:rsid w:val="00E34CB8"/>
    <w:rsid w:val="00E40EEC"/>
    <w:rsid w:val="00E60DBE"/>
    <w:rsid w:val="00E756E7"/>
    <w:rsid w:val="00E77921"/>
    <w:rsid w:val="00E82281"/>
    <w:rsid w:val="00E91CFB"/>
    <w:rsid w:val="00E923D9"/>
    <w:rsid w:val="00EA6726"/>
    <w:rsid w:val="00EC006A"/>
    <w:rsid w:val="00EC0F50"/>
    <w:rsid w:val="00ED7830"/>
    <w:rsid w:val="00EE02A6"/>
    <w:rsid w:val="00EE7B47"/>
    <w:rsid w:val="00EF41DD"/>
    <w:rsid w:val="00F02DAF"/>
    <w:rsid w:val="00F22D6C"/>
    <w:rsid w:val="00F243AB"/>
    <w:rsid w:val="00F3574A"/>
    <w:rsid w:val="00F61872"/>
    <w:rsid w:val="00F6226F"/>
    <w:rsid w:val="00F74251"/>
    <w:rsid w:val="00F807A1"/>
    <w:rsid w:val="00F837BB"/>
    <w:rsid w:val="00FA4683"/>
    <w:rsid w:val="00FB628C"/>
    <w:rsid w:val="00FC3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1"/>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C59F-DB0C-4183-AE87-D349F610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7261</Words>
  <Characters>41391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17</cp:revision>
  <cp:lastPrinted>2022-10-11T08:58:00Z</cp:lastPrinted>
  <dcterms:created xsi:type="dcterms:W3CDTF">2022-08-10T05:41:00Z</dcterms:created>
  <dcterms:modified xsi:type="dcterms:W3CDTF">2022-10-11T09:57:00Z</dcterms:modified>
</cp:coreProperties>
</file>